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1B0" w:rsidRDefault="00FD61B0" w:rsidP="00E979D6">
      <w:pPr>
        <w:widowControl w:val="0"/>
        <w:suppressAutoHyphens/>
        <w:autoSpaceDE w:val="0"/>
        <w:autoSpaceDN w:val="0"/>
        <w:adjustRightInd w:val="0"/>
        <w:ind w:right="720"/>
        <w:jc w:val="center"/>
        <w:rPr>
          <w:sz w:val="28"/>
          <w:szCs w:val="28"/>
        </w:rPr>
      </w:pPr>
      <w:r>
        <w:rPr>
          <w:sz w:val="28"/>
          <w:szCs w:val="28"/>
        </w:rPr>
        <w:t>Бюджетное образовательное учреждение</w:t>
      </w:r>
    </w:p>
    <w:p w:rsidR="00FD61B0" w:rsidRDefault="00FD61B0" w:rsidP="00E979D6">
      <w:pPr>
        <w:widowControl w:val="0"/>
        <w:suppressAutoHyphens/>
        <w:autoSpaceDE w:val="0"/>
        <w:autoSpaceDN w:val="0"/>
        <w:adjustRightInd w:val="0"/>
        <w:ind w:right="720"/>
        <w:jc w:val="center"/>
        <w:rPr>
          <w:sz w:val="28"/>
          <w:szCs w:val="28"/>
        </w:rPr>
      </w:pPr>
      <w:r>
        <w:rPr>
          <w:sz w:val="28"/>
          <w:szCs w:val="28"/>
        </w:rPr>
        <w:t>начального профессионального образования</w:t>
      </w:r>
    </w:p>
    <w:p w:rsidR="00FD61B0" w:rsidRDefault="00FD61B0" w:rsidP="00E979D6">
      <w:pPr>
        <w:widowControl w:val="0"/>
        <w:suppressAutoHyphens/>
        <w:autoSpaceDE w:val="0"/>
        <w:autoSpaceDN w:val="0"/>
        <w:adjustRightInd w:val="0"/>
        <w:ind w:right="720"/>
        <w:jc w:val="center"/>
        <w:rPr>
          <w:sz w:val="28"/>
          <w:szCs w:val="28"/>
        </w:rPr>
      </w:pPr>
      <w:r>
        <w:rPr>
          <w:sz w:val="28"/>
          <w:szCs w:val="28"/>
        </w:rPr>
        <w:t>Вологодской области</w:t>
      </w:r>
    </w:p>
    <w:p w:rsidR="00FD61B0" w:rsidRDefault="00FD61B0" w:rsidP="00E979D6">
      <w:pPr>
        <w:widowControl w:val="0"/>
        <w:suppressAutoHyphens/>
        <w:autoSpaceDE w:val="0"/>
        <w:autoSpaceDN w:val="0"/>
        <w:adjustRightInd w:val="0"/>
        <w:ind w:right="720"/>
        <w:jc w:val="center"/>
        <w:rPr>
          <w:sz w:val="28"/>
          <w:szCs w:val="28"/>
        </w:rPr>
      </w:pPr>
      <w:r>
        <w:rPr>
          <w:sz w:val="28"/>
          <w:szCs w:val="28"/>
        </w:rPr>
        <w:t>«Профессиональное училище № 28»</w:t>
      </w: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6274D7">
      <w:pPr>
        <w:pStyle w:val="Heading1"/>
        <w:ind w:right="180"/>
      </w:pPr>
      <w:r>
        <w:t>Утверждаю</w:t>
      </w:r>
    </w:p>
    <w:p w:rsidR="00FD61B0" w:rsidRDefault="00FD61B0" w:rsidP="006274D7">
      <w:pPr>
        <w:ind w:right="180"/>
        <w:jc w:val="right"/>
        <w:rPr>
          <w:sz w:val="28"/>
        </w:rPr>
      </w:pPr>
      <w:r>
        <w:rPr>
          <w:sz w:val="28"/>
        </w:rPr>
        <w:t xml:space="preserve">Директор БОУ НПО ВО </w:t>
      </w:r>
    </w:p>
    <w:p w:rsidR="00FD61B0" w:rsidRDefault="00FD61B0" w:rsidP="006274D7">
      <w:pPr>
        <w:ind w:right="180"/>
        <w:jc w:val="right"/>
        <w:rPr>
          <w:sz w:val="28"/>
        </w:rPr>
      </w:pPr>
      <w:r>
        <w:rPr>
          <w:sz w:val="28"/>
        </w:rPr>
        <w:t>«Профессиональное училище №28»</w:t>
      </w:r>
    </w:p>
    <w:p w:rsidR="00FD61B0" w:rsidRDefault="00FD61B0" w:rsidP="006274D7">
      <w:pPr>
        <w:ind w:right="180"/>
        <w:jc w:val="right"/>
        <w:rPr>
          <w:sz w:val="28"/>
        </w:rPr>
      </w:pPr>
      <w:r>
        <w:rPr>
          <w:sz w:val="28"/>
        </w:rPr>
        <w:t>_______/Чеканов Е.Л./</w:t>
      </w:r>
    </w:p>
    <w:p w:rsidR="00FD61B0" w:rsidRDefault="00FD61B0" w:rsidP="006274D7">
      <w:pPr>
        <w:ind w:right="180"/>
        <w:jc w:val="right"/>
        <w:rPr>
          <w:sz w:val="28"/>
        </w:rPr>
      </w:pPr>
      <w:r>
        <w:rPr>
          <w:sz w:val="28"/>
        </w:rPr>
        <w:t>«____»________20_____г._</w:t>
      </w:r>
    </w:p>
    <w:p w:rsidR="00FD61B0" w:rsidRDefault="00FD61B0" w:rsidP="006274D7">
      <w:pPr>
        <w:jc w:val="center"/>
        <w:rPr>
          <w:b/>
          <w:sz w:val="28"/>
          <w:u w:val="single"/>
        </w:rPr>
      </w:pPr>
    </w:p>
    <w:p w:rsidR="00FD61B0" w:rsidRDefault="00FD61B0" w:rsidP="004663CE">
      <w:pPr>
        <w:ind w:left="180" w:right="76"/>
        <w:jc w:val="right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Pr="00FD5553" w:rsidRDefault="00FD61B0" w:rsidP="00B3255D">
      <w:pPr>
        <w:ind w:left="180" w:right="76"/>
        <w:jc w:val="center"/>
        <w:rPr>
          <w:sz w:val="28"/>
          <w:szCs w:val="28"/>
        </w:rPr>
      </w:pPr>
      <w:r w:rsidRPr="00FD5553">
        <w:rPr>
          <w:sz w:val="28"/>
          <w:szCs w:val="28"/>
        </w:rPr>
        <w:t>ПРОГРАММА УЧЕБНОЙ ДИСЦИПЛИНЫ</w:t>
      </w:r>
    </w:p>
    <w:p w:rsidR="00FD61B0" w:rsidRPr="00FD5553" w:rsidRDefault="00FD61B0" w:rsidP="00B3255D">
      <w:pPr>
        <w:ind w:left="180" w:right="76"/>
        <w:jc w:val="center"/>
        <w:rPr>
          <w:b/>
          <w:sz w:val="28"/>
          <w:szCs w:val="28"/>
        </w:rPr>
      </w:pPr>
      <w:r w:rsidRPr="00FD5553">
        <w:rPr>
          <w:b/>
          <w:sz w:val="28"/>
          <w:szCs w:val="28"/>
        </w:rPr>
        <w:t>Основы материаловедения</w:t>
      </w: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E25636">
      <w:pPr>
        <w:ind w:left="180" w:right="7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Рассмотрено на заседании </w:t>
      </w:r>
    </w:p>
    <w:p w:rsidR="00FD61B0" w:rsidRDefault="00FD61B0" w:rsidP="00E25636">
      <w:pPr>
        <w:ind w:left="180" w:right="76"/>
        <w:jc w:val="right"/>
        <w:rPr>
          <w:sz w:val="28"/>
          <w:szCs w:val="28"/>
        </w:rPr>
      </w:pPr>
      <w:r>
        <w:rPr>
          <w:sz w:val="28"/>
          <w:szCs w:val="28"/>
        </w:rPr>
        <w:t>методической комиссии</w:t>
      </w:r>
    </w:p>
    <w:p w:rsidR="00FD61B0" w:rsidRDefault="00FD61B0" w:rsidP="00E25636">
      <w:pPr>
        <w:ind w:left="180" w:right="76"/>
        <w:jc w:val="right"/>
        <w:rPr>
          <w:sz w:val="28"/>
          <w:szCs w:val="28"/>
        </w:rPr>
      </w:pPr>
      <w:r>
        <w:rPr>
          <w:sz w:val="28"/>
          <w:szCs w:val="28"/>
        </w:rPr>
        <w:t>Протокол № __ от ___</w:t>
      </w:r>
    </w:p>
    <w:p w:rsidR="00FD61B0" w:rsidRDefault="00FD61B0" w:rsidP="00E25636">
      <w:pPr>
        <w:ind w:left="180" w:right="76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методической комиссии</w:t>
      </w:r>
    </w:p>
    <w:p w:rsidR="00FD61B0" w:rsidRDefault="00FD61B0" w:rsidP="00E25636">
      <w:pPr>
        <w:ind w:left="180" w:right="76"/>
        <w:jc w:val="right"/>
        <w:rPr>
          <w:sz w:val="28"/>
          <w:szCs w:val="28"/>
        </w:rPr>
      </w:pPr>
      <w:r>
        <w:rPr>
          <w:sz w:val="28"/>
          <w:szCs w:val="28"/>
        </w:rPr>
        <w:t>_________ И.А.Носкова</w:t>
      </w: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FD5553">
      <w:pPr>
        <w:ind w:right="7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>.</w:t>
      </w: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D85242">
      <w:pPr>
        <w:ind w:left="360" w:right="18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«Основы материаловедения» разработана на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нове Федерального государственного образовательного стандарта (далее – ФГОС) по профессии начального профессионального образования (далее – НПО) </w:t>
      </w:r>
      <w:r w:rsidRPr="0057348D">
        <w:rPr>
          <w:b/>
          <w:sz w:val="28"/>
          <w:szCs w:val="28"/>
        </w:rPr>
        <w:t xml:space="preserve">151902.03 </w:t>
      </w:r>
      <w:r>
        <w:rPr>
          <w:b/>
          <w:sz w:val="28"/>
          <w:szCs w:val="28"/>
        </w:rPr>
        <w:t>«</w:t>
      </w:r>
      <w:r w:rsidRPr="0057348D">
        <w:rPr>
          <w:b/>
          <w:sz w:val="28"/>
          <w:szCs w:val="28"/>
        </w:rPr>
        <w:t>Станочник (металлообработка)</w:t>
      </w:r>
      <w:r>
        <w:rPr>
          <w:b/>
          <w:sz w:val="28"/>
          <w:szCs w:val="28"/>
        </w:rPr>
        <w:t>»</w:t>
      </w:r>
      <w:r w:rsidRPr="0057348D">
        <w:rPr>
          <w:b/>
          <w:sz w:val="28"/>
          <w:szCs w:val="28"/>
        </w:rPr>
        <w:t>.</w:t>
      </w:r>
    </w:p>
    <w:p w:rsidR="00FD61B0" w:rsidRDefault="00FD61B0" w:rsidP="00D85242">
      <w:pPr>
        <w:ind w:left="360" w:right="180" w:firstLine="360"/>
        <w:jc w:val="both"/>
        <w:rPr>
          <w:sz w:val="28"/>
          <w:szCs w:val="28"/>
        </w:rPr>
      </w:pPr>
    </w:p>
    <w:p w:rsidR="00FD61B0" w:rsidRDefault="00FD61B0" w:rsidP="0031250C">
      <w:pPr>
        <w:ind w:left="180" w:right="76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– разработчик:         БОУ НПО ВО «Профессиональное училище № 28».</w:t>
      </w:r>
    </w:p>
    <w:p w:rsidR="00FD61B0" w:rsidRPr="0031250C" w:rsidRDefault="00FD61B0" w:rsidP="0031250C">
      <w:pPr>
        <w:ind w:left="180" w:right="76"/>
        <w:jc w:val="center"/>
        <w:rPr>
          <w:sz w:val="16"/>
          <w:szCs w:val="16"/>
        </w:rPr>
      </w:pPr>
    </w:p>
    <w:p w:rsidR="00FD61B0" w:rsidRDefault="00FD61B0" w:rsidP="0031250C">
      <w:pPr>
        <w:ind w:left="180" w:right="76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FD61B0" w:rsidRDefault="00FD61B0" w:rsidP="0031250C">
      <w:pPr>
        <w:ind w:left="180" w:right="76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Махова Татьяна Алексеевна, преподаватель специальных дисциплин;</w:t>
      </w:r>
    </w:p>
    <w:p w:rsidR="00FD61B0" w:rsidRDefault="00FD61B0" w:rsidP="0031250C">
      <w:pPr>
        <w:ind w:left="180" w:right="76"/>
        <w:jc w:val="center"/>
        <w:rPr>
          <w:sz w:val="28"/>
          <w:szCs w:val="28"/>
        </w:rPr>
      </w:pPr>
    </w:p>
    <w:p w:rsidR="00FD61B0" w:rsidRDefault="00FD61B0" w:rsidP="006274D7">
      <w:pPr>
        <w:ind w:left="180" w:right="76" w:firstLine="360"/>
        <w:jc w:val="both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252F67">
      <w:pPr>
        <w:ind w:left="1620" w:right="76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© </w:t>
      </w:r>
      <w:r>
        <w:rPr>
          <w:sz w:val="28"/>
          <w:szCs w:val="28"/>
        </w:rPr>
        <w:t>Махова Т. А., 2011</w:t>
      </w:r>
    </w:p>
    <w:p w:rsidR="00FD61B0" w:rsidRPr="009E3CAB" w:rsidRDefault="00FD61B0" w:rsidP="00252F67">
      <w:pPr>
        <w:ind w:left="1620" w:right="76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© </w:t>
      </w:r>
      <w:r>
        <w:rPr>
          <w:sz w:val="28"/>
          <w:szCs w:val="28"/>
        </w:rPr>
        <w:t>БОУ НПО ВО  «Профессиональное училище № 28», 2011</w:t>
      </w: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Pr="0031250C" w:rsidRDefault="00FD61B0" w:rsidP="00B3255D">
      <w:pPr>
        <w:ind w:left="180" w:right="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31250C">
      <w:pPr>
        <w:ind w:left="180" w:right="720"/>
        <w:jc w:val="right"/>
        <w:rPr>
          <w:sz w:val="28"/>
          <w:szCs w:val="28"/>
        </w:rPr>
      </w:pPr>
      <w:r>
        <w:rPr>
          <w:sz w:val="28"/>
          <w:szCs w:val="28"/>
        </w:rPr>
        <w:t>стр.</w:t>
      </w:r>
    </w:p>
    <w:p w:rsidR="00FD61B0" w:rsidRDefault="00FD61B0" w:rsidP="0031250C">
      <w:pPr>
        <w:numPr>
          <w:ilvl w:val="0"/>
          <w:numId w:val="4"/>
        </w:numPr>
        <w:ind w:right="540"/>
        <w:jc w:val="both"/>
      </w:pPr>
      <w:r w:rsidRPr="0031250C">
        <w:t xml:space="preserve">ПАСПОРТ ПРОГРАММЫ </w:t>
      </w:r>
      <w:r>
        <w:t>УЧЕБНОЙ ДИСЦИПЛИНЫ                                              4</w:t>
      </w:r>
    </w:p>
    <w:p w:rsidR="00FD61B0" w:rsidRDefault="00FD61B0" w:rsidP="0031250C">
      <w:pPr>
        <w:ind w:right="540"/>
        <w:jc w:val="both"/>
      </w:pPr>
    </w:p>
    <w:p w:rsidR="00FD61B0" w:rsidRDefault="00FD61B0" w:rsidP="0031250C">
      <w:pPr>
        <w:numPr>
          <w:ilvl w:val="0"/>
          <w:numId w:val="4"/>
        </w:numPr>
        <w:ind w:right="540"/>
        <w:jc w:val="both"/>
      </w:pPr>
      <w:r>
        <w:t>СТРУКТУРА И СОДЕРЖАНИЕ УЧЕБНОЙ ДИСЦИПЛИНЫ                                     5</w:t>
      </w:r>
    </w:p>
    <w:p w:rsidR="00FD61B0" w:rsidRDefault="00FD61B0" w:rsidP="0031250C">
      <w:pPr>
        <w:ind w:right="540"/>
        <w:jc w:val="both"/>
      </w:pPr>
    </w:p>
    <w:p w:rsidR="00FD61B0" w:rsidRDefault="00FD61B0" w:rsidP="0031250C">
      <w:pPr>
        <w:numPr>
          <w:ilvl w:val="0"/>
          <w:numId w:val="4"/>
        </w:numPr>
        <w:ind w:right="540"/>
        <w:jc w:val="both"/>
      </w:pPr>
      <w:r>
        <w:t>УСЛОВИЯ РЕАЛИЗАЦИИ ПРОГРАММЫ УЧЕБНОЙ ДИСЦИПЛИНЫ                  10</w:t>
      </w:r>
    </w:p>
    <w:p w:rsidR="00FD61B0" w:rsidRDefault="00FD61B0" w:rsidP="0031250C">
      <w:pPr>
        <w:ind w:left="1080" w:right="540"/>
        <w:jc w:val="both"/>
      </w:pPr>
    </w:p>
    <w:p w:rsidR="00FD61B0" w:rsidRDefault="00FD61B0" w:rsidP="0031250C">
      <w:pPr>
        <w:numPr>
          <w:ilvl w:val="0"/>
          <w:numId w:val="4"/>
        </w:numPr>
        <w:ind w:right="540"/>
        <w:jc w:val="both"/>
      </w:pPr>
      <w:r>
        <w:t>КОНТРОЛЬ И ОЦЕНКА РЕЗУЛЬТАТОВ ОСВОЕНИЯ                                                11</w:t>
      </w:r>
    </w:p>
    <w:p w:rsidR="00FD61B0" w:rsidRDefault="00FD61B0" w:rsidP="008C2B7B">
      <w:pPr>
        <w:ind w:left="1080" w:right="540"/>
        <w:jc w:val="both"/>
      </w:pPr>
      <w:r>
        <w:t>УЧЕБНОЙ ДИСЦИПЛИНЫ</w:t>
      </w: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D61B0" w:rsidRPr="008C2B7B" w:rsidRDefault="00FD61B0" w:rsidP="00252F67">
      <w:pPr>
        <w:numPr>
          <w:ilvl w:val="0"/>
          <w:numId w:val="5"/>
        </w:numPr>
        <w:ind w:right="540"/>
        <w:jc w:val="center"/>
        <w:rPr>
          <w:b/>
        </w:rPr>
      </w:pPr>
      <w:r w:rsidRPr="008C2B7B">
        <w:rPr>
          <w:b/>
        </w:rPr>
        <w:t>ПАСПОРТ ПРОГРАММЫ УЧЕБНОЙ ДИСЦИПЛИНЫ</w:t>
      </w:r>
    </w:p>
    <w:p w:rsidR="00FD61B0" w:rsidRPr="00252F67" w:rsidRDefault="00FD61B0" w:rsidP="00B3255D">
      <w:pPr>
        <w:ind w:left="180" w:right="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«Основы материаловедения»</w:t>
      </w:r>
    </w:p>
    <w:p w:rsidR="00FD61B0" w:rsidRPr="00652A65" w:rsidRDefault="00FD61B0" w:rsidP="00652A65">
      <w:pPr>
        <w:ind w:left="360" w:right="7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  Область применения программы</w:t>
      </w:r>
    </w:p>
    <w:p w:rsidR="00FD61B0" w:rsidRDefault="00FD61B0" w:rsidP="0057348D">
      <w:pPr>
        <w:ind w:left="360" w:righ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профессии НПО </w:t>
      </w:r>
      <w:r w:rsidRPr="0057348D">
        <w:rPr>
          <w:b/>
          <w:sz w:val="28"/>
          <w:szCs w:val="28"/>
        </w:rPr>
        <w:t xml:space="preserve">151902.03 </w:t>
      </w:r>
      <w:r>
        <w:rPr>
          <w:b/>
          <w:sz w:val="28"/>
          <w:szCs w:val="28"/>
        </w:rPr>
        <w:t>«</w:t>
      </w:r>
      <w:r w:rsidRPr="0057348D">
        <w:rPr>
          <w:b/>
          <w:sz w:val="28"/>
          <w:szCs w:val="28"/>
        </w:rPr>
        <w:t>Станочник (металлообработка</w:t>
      </w:r>
      <w:r>
        <w:rPr>
          <w:b/>
          <w:sz w:val="28"/>
          <w:szCs w:val="28"/>
        </w:rPr>
        <w:t>)»</w:t>
      </w:r>
      <w:r>
        <w:rPr>
          <w:sz w:val="28"/>
          <w:szCs w:val="28"/>
        </w:rPr>
        <w:t>.</w:t>
      </w:r>
    </w:p>
    <w:p w:rsidR="00FD61B0" w:rsidRDefault="00FD61B0" w:rsidP="00287942">
      <w:pPr>
        <w:ind w:left="360" w:right="360" w:firstLine="360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в рамках курсов повышения квалификации по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фессиям: </w:t>
      </w:r>
      <w:r w:rsidRPr="00287942">
        <w:rPr>
          <w:sz w:val="28"/>
          <w:szCs w:val="28"/>
        </w:rPr>
        <w:t xml:space="preserve">151903.02 </w:t>
      </w:r>
      <w:r>
        <w:rPr>
          <w:sz w:val="28"/>
          <w:szCs w:val="28"/>
        </w:rPr>
        <w:t>«</w:t>
      </w:r>
      <w:r w:rsidRPr="00287942">
        <w:rPr>
          <w:sz w:val="28"/>
          <w:szCs w:val="28"/>
        </w:rPr>
        <w:t>Слесарь</w:t>
      </w:r>
      <w:r>
        <w:rPr>
          <w:sz w:val="28"/>
          <w:szCs w:val="28"/>
        </w:rPr>
        <w:t>», 150709.02 «Сварщик (электросварочные и газосв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рочные работы).</w:t>
      </w:r>
    </w:p>
    <w:p w:rsidR="00FD61B0" w:rsidRPr="008C2B7B" w:rsidRDefault="00FD61B0" w:rsidP="0057348D">
      <w:pPr>
        <w:ind w:left="360" w:right="360" w:firstLine="360"/>
        <w:jc w:val="both"/>
        <w:rPr>
          <w:sz w:val="28"/>
          <w:szCs w:val="28"/>
        </w:rPr>
      </w:pPr>
    </w:p>
    <w:p w:rsidR="00FD61B0" w:rsidRDefault="00FD61B0" w:rsidP="00205C71">
      <w:pPr>
        <w:numPr>
          <w:ilvl w:val="1"/>
          <w:numId w:val="6"/>
        </w:numPr>
        <w:ind w:right="360"/>
        <w:rPr>
          <w:b/>
          <w:sz w:val="28"/>
          <w:szCs w:val="28"/>
        </w:rPr>
      </w:pPr>
      <w:r>
        <w:rPr>
          <w:b/>
          <w:sz w:val="28"/>
          <w:szCs w:val="28"/>
        </w:rPr>
        <w:t>Место дисциплины в структуре основной профессиональной образов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тельной программы:</w:t>
      </w:r>
    </w:p>
    <w:p w:rsidR="00FD61B0" w:rsidRDefault="00FD61B0" w:rsidP="00205C71">
      <w:pPr>
        <w:ind w:left="360" w:righ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в структуре </w:t>
      </w:r>
      <w:r w:rsidRPr="00205C71">
        <w:rPr>
          <w:sz w:val="28"/>
          <w:szCs w:val="28"/>
        </w:rPr>
        <w:t>основной профессиональной образовательной програ</w:t>
      </w:r>
      <w:r w:rsidRPr="00205C71">
        <w:rPr>
          <w:sz w:val="28"/>
          <w:szCs w:val="28"/>
        </w:rPr>
        <w:t>м</w:t>
      </w:r>
      <w:r w:rsidRPr="00205C71">
        <w:rPr>
          <w:sz w:val="28"/>
          <w:szCs w:val="28"/>
        </w:rPr>
        <w:t>мы</w:t>
      </w:r>
      <w:r>
        <w:rPr>
          <w:sz w:val="28"/>
          <w:szCs w:val="28"/>
        </w:rPr>
        <w:t>, входит в общепрофессиональный цикл.</w:t>
      </w:r>
    </w:p>
    <w:p w:rsidR="00FD61B0" w:rsidRDefault="00FD61B0" w:rsidP="00205C71">
      <w:pPr>
        <w:ind w:left="360" w:right="360" w:firstLine="360"/>
        <w:jc w:val="both"/>
        <w:rPr>
          <w:sz w:val="28"/>
          <w:szCs w:val="28"/>
        </w:rPr>
      </w:pPr>
    </w:p>
    <w:p w:rsidR="00FD61B0" w:rsidRDefault="00FD61B0" w:rsidP="00205C71">
      <w:pPr>
        <w:ind w:left="360" w:righ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</w:t>
      </w:r>
      <w:r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лины:</w:t>
      </w:r>
    </w:p>
    <w:p w:rsidR="00FD61B0" w:rsidRPr="00205C71" w:rsidRDefault="00FD61B0" w:rsidP="00205C71">
      <w:pPr>
        <w:ind w:left="360" w:right="360"/>
        <w:jc w:val="both"/>
        <w:rPr>
          <w:b/>
          <w:sz w:val="28"/>
          <w:szCs w:val="28"/>
        </w:rPr>
      </w:pPr>
    </w:p>
    <w:p w:rsidR="00FD61B0" w:rsidRPr="001C49C9" w:rsidRDefault="00FD61B0" w:rsidP="00205C71">
      <w:pPr>
        <w:ind w:left="360" w:right="36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</w:t>
      </w:r>
      <w:r w:rsidRPr="001C49C9">
        <w:rPr>
          <w:b/>
          <w:sz w:val="28"/>
          <w:szCs w:val="28"/>
        </w:rPr>
        <w:t>должен уметь:</w:t>
      </w:r>
    </w:p>
    <w:p w:rsidR="00FD61B0" w:rsidRPr="00A330F8" w:rsidRDefault="00FD61B0" w:rsidP="00A330F8">
      <w:pPr>
        <w:ind w:left="720" w:right="76"/>
        <w:rPr>
          <w:sz w:val="28"/>
          <w:szCs w:val="28"/>
        </w:rPr>
      </w:pPr>
      <w:r>
        <w:rPr>
          <w:sz w:val="28"/>
          <w:szCs w:val="28"/>
        </w:rPr>
        <w:t>- в</w:t>
      </w:r>
      <w:r w:rsidRPr="00A330F8">
        <w:rPr>
          <w:sz w:val="28"/>
          <w:szCs w:val="28"/>
        </w:rPr>
        <w:t>ыполнять механические испытания образцов материалов;</w:t>
      </w:r>
    </w:p>
    <w:p w:rsidR="00FD61B0" w:rsidRDefault="00FD61B0" w:rsidP="00A330F8">
      <w:pPr>
        <w:ind w:left="720" w:right="76"/>
        <w:rPr>
          <w:sz w:val="28"/>
          <w:szCs w:val="28"/>
        </w:rPr>
      </w:pPr>
      <w:r>
        <w:rPr>
          <w:sz w:val="28"/>
          <w:szCs w:val="28"/>
        </w:rPr>
        <w:t>- использовать физико – химические методы исследования металлов;</w:t>
      </w:r>
    </w:p>
    <w:p w:rsidR="00FD61B0" w:rsidRDefault="00FD61B0" w:rsidP="00A330F8">
      <w:pPr>
        <w:ind w:left="720" w:right="76"/>
        <w:rPr>
          <w:sz w:val="28"/>
          <w:szCs w:val="28"/>
        </w:rPr>
      </w:pPr>
      <w:r>
        <w:rPr>
          <w:sz w:val="28"/>
          <w:szCs w:val="28"/>
        </w:rPr>
        <w:t>- пользоваться справочными таблицами для определения свойств материалов;</w:t>
      </w:r>
    </w:p>
    <w:p w:rsidR="00FD61B0" w:rsidRDefault="00FD61B0" w:rsidP="00A330F8">
      <w:pPr>
        <w:ind w:left="720" w:right="360"/>
        <w:jc w:val="both"/>
        <w:rPr>
          <w:sz w:val="28"/>
          <w:szCs w:val="28"/>
        </w:rPr>
      </w:pPr>
      <w:r>
        <w:rPr>
          <w:sz w:val="28"/>
          <w:szCs w:val="28"/>
        </w:rPr>
        <w:t>- выбирать материалы для осуществления профессиональной деятельности;</w:t>
      </w:r>
    </w:p>
    <w:p w:rsidR="00FD61B0" w:rsidRDefault="00FD61B0" w:rsidP="00A330F8">
      <w:pPr>
        <w:ind w:left="720" w:right="360"/>
        <w:jc w:val="both"/>
        <w:rPr>
          <w:sz w:val="28"/>
          <w:szCs w:val="28"/>
        </w:rPr>
      </w:pPr>
    </w:p>
    <w:p w:rsidR="00FD61B0" w:rsidRPr="001C49C9" w:rsidRDefault="00FD61B0" w:rsidP="00A330F8">
      <w:pPr>
        <w:ind w:left="360" w:right="36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</w:t>
      </w:r>
      <w:r w:rsidRPr="001C49C9">
        <w:rPr>
          <w:b/>
          <w:sz w:val="28"/>
          <w:szCs w:val="28"/>
        </w:rPr>
        <w:t>должен знать:</w:t>
      </w:r>
    </w:p>
    <w:p w:rsidR="00FD61B0" w:rsidRDefault="00FD61B0" w:rsidP="00A330F8">
      <w:pPr>
        <w:ind w:left="720" w:right="360"/>
        <w:rPr>
          <w:sz w:val="28"/>
          <w:szCs w:val="28"/>
        </w:rPr>
      </w:pPr>
      <w:r>
        <w:rPr>
          <w:sz w:val="28"/>
          <w:szCs w:val="28"/>
        </w:rPr>
        <w:t>- основные свойства и классификацию материалов, использующихся в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сиональной деятельности;</w:t>
      </w:r>
    </w:p>
    <w:p w:rsidR="00FD61B0" w:rsidRDefault="00FD61B0" w:rsidP="00A330F8">
      <w:pPr>
        <w:ind w:left="720" w:right="360"/>
        <w:rPr>
          <w:sz w:val="28"/>
          <w:szCs w:val="28"/>
        </w:rPr>
      </w:pPr>
      <w:r>
        <w:rPr>
          <w:sz w:val="28"/>
          <w:szCs w:val="28"/>
        </w:rPr>
        <w:t>- наименование, маркировку, свойства обрабатываемого материала;</w:t>
      </w:r>
    </w:p>
    <w:p w:rsidR="00FD61B0" w:rsidRDefault="00FD61B0" w:rsidP="00A330F8">
      <w:pPr>
        <w:ind w:left="720" w:right="360"/>
        <w:rPr>
          <w:sz w:val="28"/>
          <w:szCs w:val="28"/>
        </w:rPr>
      </w:pPr>
      <w:r>
        <w:rPr>
          <w:sz w:val="28"/>
          <w:szCs w:val="28"/>
        </w:rPr>
        <w:t>- правила применения охлаждающих и смазывающих материалов;</w:t>
      </w:r>
    </w:p>
    <w:p w:rsidR="00FD61B0" w:rsidRDefault="00FD61B0" w:rsidP="00A330F8">
      <w:pPr>
        <w:ind w:left="720" w:right="360"/>
        <w:rPr>
          <w:sz w:val="28"/>
          <w:szCs w:val="28"/>
        </w:rPr>
      </w:pPr>
      <w:r>
        <w:rPr>
          <w:sz w:val="28"/>
          <w:szCs w:val="28"/>
        </w:rPr>
        <w:t>- основные сведения о металлах и сплавах;</w:t>
      </w:r>
    </w:p>
    <w:p w:rsidR="00FD61B0" w:rsidRDefault="00FD61B0" w:rsidP="00A330F8">
      <w:pPr>
        <w:ind w:left="720" w:right="360"/>
        <w:rPr>
          <w:sz w:val="28"/>
          <w:szCs w:val="28"/>
        </w:rPr>
      </w:pPr>
      <w:r>
        <w:rPr>
          <w:sz w:val="28"/>
          <w:szCs w:val="28"/>
        </w:rPr>
        <w:t>- основные сведения о неметаллических, прокладочных, уплотнительных и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тротехнических материалах, стали, их классификацию;</w:t>
      </w:r>
    </w:p>
    <w:p w:rsidR="00FD61B0" w:rsidRDefault="00FD61B0" w:rsidP="008E632E">
      <w:pPr>
        <w:ind w:left="720" w:right="360"/>
        <w:rPr>
          <w:sz w:val="28"/>
          <w:szCs w:val="28"/>
        </w:rPr>
      </w:pPr>
      <w:r>
        <w:rPr>
          <w:sz w:val="28"/>
          <w:szCs w:val="28"/>
        </w:rPr>
        <w:t>- термическую и химико – термическую обработку сталей;</w:t>
      </w:r>
    </w:p>
    <w:p w:rsidR="00FD61B0" w:rsidRPr="00205C71" w:rsidRDefault="00FD61B0" w:rsidP="00A330F8">
      <w:pPr>
        <w:ind w:left="720" w:right="360"/>
        <w:jc w:val="both"/>
        <w:rPr>
          <w:sz w:val="28"/>
          <w:szCs w:val="28"/>
        </w:rPr>
      </w:pPr>
    </w:p>
    <w:p w:rsidR="00FD61B0" w:rsidRDefault="00FD61B0" w:rsidP="00A330F8">
      <w:pPr>
        <w:ind w:left="360" w:righ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D61B0" w:rsidRDefault="00FD61B0" w:rsidP="00A330F8">
      <w:pPr>
        <w:ind w:left="720" w:right="360"/>
        <w:jc w:val="both"/>
        <w:rPr>
          <w:sz w:val="28"/>
          <w:szCs w:val="28"/>
        </w:rPr>
      </w:pPr>
    </w:p>
    <w:p w:rsidR="00FD61B0" w:rsidRDefault="00FD61B0" w:rsidP="00A330F8">
      <w:pPr>
        <w:ind w:left="720" w:right="360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54 часов, в том числе:</w:t>
      </w:r>
    </w:p>
    <w:p w:rsidR="00FD61B0" w:rsidRDefault="00FD61B0" w:rsidP="00A330F8">
      <w:pPr>
        <w:ind w:left="720" w:righ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38 часов;</w:t>
      </w:r>
    </w:p>
    <w:p w:rsidR="00FD61B0" w:rsidRPr="00A330F8" w:rsidRDefault="00FD61B0" w:rsidP="00A330F8">
      <w:pPr>
        <w:ind w:left="720" w:right="36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 16 часов.</w:t>
      </w:r>
    </w:p>
    <w:p w:rsidR="00FD61B0" w:rsidRPr="00205C71" w:rsidRDefault="00FD61B0" w:rsidP="00A330F8">
      <w:pPr>
        <w:ind w:left="720" w:right="360"/>
        <w:jc w:val="both"/>
        <w:rPr>
          <w:b/>
          <w:sz w:val="28"/>
          <w:szCs w:val="28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Pr="006F669E" w:rsidRDefault="00FD61B0" w:rsidP="006F669E">
      <w:pPr>
        <w:numPr>
          <w:ilvl w:val="0"/>
          <w:numId w:val="6"/>
        </w:numPr>
        <w:tabs>
          <w:tab w:val="clear" w:pos="435"/>
          <w:tab w:val="num" w:pos="900"/>
        </w:tabs>
        <w:ind w:left="900" w:right="540" w:firstLine="0"/>
        <w:jc w:val="center"/>
        <w:rPr>
          <w:b/>
        </w:rPr>
      </w:pPr>
      <w:r w:rsidRPr="006F669E">
        <w:rPr>
          <w:b/>
        </w:rPr>
        <w:t>СТРУКТУРА И СОДЕРЖАНИЕ УЧЕБНОЙ ДИСЦИПЛИНЫ</w:t>
      </w:r>
    </w:p>
    <w:p w:rsidR="00FD61B0" w:rsidRDefault="00FD61B0" w:rsidP="006F669E">
      <w:pPr>
        <w:ind w:right="540"/>
        <w:jc w:val="both"/>
      </w:pPr>
    </w:p>
    <w:p w:rsidR="00FD61B0" w:rsidRPr="006F669E" w:rsidRDefault="00FD61B0" w:rsidP="00B3255D">
      <w:pPr>
        <w:ind w:left="180" w:right="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0"/>
        <w:gridCol w:w="2520"/>
      </w:tblGrid>
      <w:tr w:rsidR="00FD61B0" w:rsidRPr="00EC17E8" w:rsidTr="00EC17E8">
        <w:tc>
          <w:tcPr>
            <w:tcW w:w="7380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  <w:sz w:val="28"/>
                <w:szCs w:val="28"/>
              </w:rPr>
            </w:pPr>
            <w:r w:rsidRPr="00EC17E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520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  <w:sz w:val="28"/>
                <w:szCs w:val="28"/>
              </w:rPr>
            </w:pPr>
            <w:r w:rsidRPr="00EC17E8">
              <w:rPr>
                <w:b/>
                <w:sz w:val="28"/>
                <w:szCs w:val="28"/>
              </w:rPr>
              <w:t>Объем часов</w:t>
            </w:r>
          </w:p>
        </w:tc>
      </w:tr>
      <w:tr w:rsidR="00FD61B0" w:rsidRPr="00EC17E8" w:rsidTr="00EC17E8">
        <w:tc>
          <w:tcPr>
            <w:tcW w:w="7380" w:type="dxa"/>
          </w:tcPr>
          <w:p w:rsidR="00FD61B0" w:rsidRPr="00EC17E8" w:rsidRDefault="00FD61B0" w:rsidP="00EC17E8">
            <w:pPr>
              <w:ind w:right="76"/>
              <w:rPr>
                <w:b/>
                <w:sz w:val="28"/>
                <w:szCs w:val="28"/>
              </w:rPr>
            </w:pPr>
            <w:r w:rsidRPr="00EC17E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520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  <w:sz w:val="28"/>
                <w:szCs w:val="28"/>
              </w:rPr>
            </w:pPr>
            <w:r w:rsidRPr="00EC17E8">
              <w:rPr>
                <w:b/>
                <w:sz w:val="28"/>
                <w:szCs w:val="28"/>
              </w:rPr>
              <w:t>54</w:t>
            </w:r>
          </w:p>
        </w:tc>
      </w:tr>
      <w:tr w:rsidR="00FD61B0" w:rsidRPr="00EC17E8" w:rsidTr="00EC17E8">
        <w:tc>
          <w:tcPr>
            <w:tcW w:w="7380" w:type="dxa"/>
          </w:tcPr>
          <w:p w:rsidR="00FD61B0" w:rsidRPr="00EC17E8" w:rsidRDefault="00FD61B0" w:rsidP="00EC17E8">
            <w:pPr>
              <w:ind w:right="76"/>
              <w:rPr>
                <w:b/>
                <w:sz w:val="28"/>
                <w:szCs w:val="28"/>
              </w:rPr>
            </w:pPr>
            <w:r w:rsidRPr="00EC17E8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520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  <w:sz w:val="28"/>
                <w:szCs w:val="28"/>
              </w:rPr>
            </w:pPr>
            <w:r w:rsidRPr="00EC17E8">
              <w:rPr>
                <w:b/>
                <w:sz w:val="28"/>
                <w:szCs w:val="28"/>
              </w:rPr>
              <w:t>38</w:t>
            </w:r>
          </w:p>
        </w:tc>
      </w:tr>
      <w:tr w:rsidR="00FD61B0" w:rsidRPr="00EC17E8" w:rsidTr="00EC17E8">
        <w:tc>
          <w:tcPr>
            <w:tcW w:w="7380" w:type="dxa"/>
          </w:tcPr>
          <w:p w:rsidR="00FD61B0" w:rsidRPr="00EC17E8" w:rsidRDefault="00FD61B0" w:rsidP="00EC17E8">
            <w:pPr>
              <w:ind w:right="76"/>
              <w:rPr>
                <w:sz w:val="28"/>
                <w:szCs w:val="28"/>
              </w:rPr>
            </w:pPr>
            <w:r w:rsidRPr="00EC17E8">
              <w:rPr>
                <w:sz w:val="28"/>
                <w:szCs w:val="28"/>
              </w:rPr>
              <w:t>в том числе:</w:t>
            </w:r>
          </w:p>
        </w:tc>
        <w:tc>
          <w:tcPr>
            <w:tcW w:w="2520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  <w:sz w:val="28"/>
                <w:szCs w:val="28"/>
              </w:rPr>
            </w:pPr>
          </w:p>
        </w:tc>
      </w:tr>
      <w:tr w:rsidR="00FD61B0" w:rsidRPr="00EC17E8" w:rsidTr="00EC17E8">
        <w:tc>
          <w:tcPr>
            <w:tcW w:w="7380" w:type="dxa"/>
          </w:tcPr>
          <w:p w:rsidR="00FD61B0" w:rsidRPr="00EC17E8" w:rsidRDefault="00FD61B0" w:rsidP="00EC17E8">
            <w:pPr>
              <w:ind w:left="792" w:right="76"/>
              <w:rPr>
                <w:sz w:val="28"/>
                <w:szCs w:val="28"/>
              </w:rPr>
            </w:pPr>
            <w:r w:rsidRPr="00EC17E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520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  <w:sz w:val="28"/>
                <w:szCs w:val="28"/>
              </w:rPr>
            </w:pPr>
            <w:r w:rsidRPr="00EC17E8">
              <w:rPr>
                <w:b/>
                <w:sz w:val="28"/>
                <w:szCs w:val="28"/>
              </w:rPr>
              <w:t>18</w:t>
            </w:r>
          </w:p>
        </w:tc>
      </w:tr>
      <w:tr w:rsidR="00FD61B0" w:rsidRPr="00EC17E8" w:rsidTr="00EC17E8">
        <w:tc>
          <w:tcPr>
            <w:tcW w:w="7380" w:type="dxa"/>
          </w:tcPr>
          <w:p w:rsidR="00FD61B0" w:rsidRPr="00EC17E8" w:rsidRDefault="00FD61B0" w:rsidP="00EC17E8">
            <w:pPr>
              <w:ind w:right="76"/>
              <w:rPr>
                <w:b/>
                <w:sz w:val="28"/>
                <w:szCs w:val="28"/>
              </w:rPr>
            </w:pPr>
            <w:r w:rsidRPr="00EC17E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520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  <w:sz w:val="28"/>
                <w:szCs w:val="28"/>
              </w:rPr>
            </w:pPr>
            <w:r w:rsidRPr="00EC17E8">
              <w:rPr>
                <w:b/>
                <w:sz w:val="28"/>
                <w:szCs w:val="28"/>
              </w:rPr>
              <w:t>16</w:t>
            </w:r>
          </w:p>
        </w:tc>
      </w:tr>
      <w:tr w:rsidR="00FD61B0" w:rsidRPr="00EC17E8" w:rsidTr="00EC17E8">
        <w:tc>
          <w:tcPr>
            <w:tcW w:w="9900" w:type="dxa"/>
            <w:gridSpan w:val="2"/>
          </w:tcPr>
          <w:p w:rsidR="00FD61B0" w:rsidRPr="00EC17E8" w:rsidRDefault="00FD61B0" w:rsidP="00EC17E8">
            <w:pPr>
              <w:ind w:right="76"/>
              <w:rPr>
                <w:b/>
                <w:sz w:val="28"/>
                <w:szCs w:val="28"/>
              </w:rPr>
            </w:pPr>
            <w:r w:rsidRPr="00EC17E8">
              <w:rPr>
                <w:i/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</w:tr>
    </w:tbl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3A6542">
      <w:pPr>
        <w:ind w:left="180" w:right="76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  <w:sectPr w:rsidR="00FD61B0" w:rsidSect="0010014B">
          <w:footerReference w:type="even" r:id="rId7"/>
          <w:footerReference w:type="default" r:id="rId8"/>
          <w:pgSz w:w="11906" w:h="16838"/>
          <w:pgMar w:top="719" w:right="386" w:bottom="719" w:left="540" w:header="708" w:footer="708" w:gutter="0"/>
          <w:cols w:space="708"/>
          <w:docGrid w:linePitch="360"/>
        </w:sectPr>
      </w:pPr>
    </w:p>
    <w:p w:rsidR="00FD61B0" w:rsidRDefault="00FD61B0" w:rsidP="00B3255D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F96C3D">
      <w:pPr>
        <w:ind w:left="180" w:right="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 Примерный тематический план и содержание учебной дисциплины «Основы материаловедения»</w:t>
      </w:r>
    </w:p>
    <w:p w:rsidR="00FD61B0" w:rsidRPr="00C34EBF" w:rsidRDefault="00FD61B0" w:rsidP="00F96C3D">
      <w:pPr>
        <w:ind w:left="180" w:right="76"/>
        <w:jc w:val="center"/>
        <w:rPr>
          <w:b/>
          <w:sz w:val="16"/>
          <w:szCs w:val="16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3"/>
        <w:gridCol w:w="7683"/>
        <w:gridCol w:w="2285"/>
        <w:gridCol w:w="1809"/>
      </w:tblGrid>
      <w:tr w:rsidR="00FD61B0" w:rsidRPr="00EC17E8" w:rsidTr="00EC17E8">
        <w:tc>
          <w:tcPr>
            <w:tcW w:w="2803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Наименование разд</w:t>
            </w:r>
            <w:r w:rsidRPr="00EC17E8">
              <w:rPr>
                <w:b/>
              </w:rPr>
              <w:t>е</w:t>
            </w:r>
            <w:r w:rsidRPr="00EC17E8">
              <w:rPr>
                <w:b/>
              </w:rPr>
              <w:t>лов и тем</w:t>
            </w: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285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Объем часов</w:t>
            </w:r>
          </w:p>
        </w:tc>
        <w:tc>
          <w:tcPr>
            <w:tcW w:w="1809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Уровень у</w:t>
            </w:r>
            <w:r w:rsidRPr="00EC17E8">
              <w:rPr>
                <w:b/>
              </w:rPr>
              <w:t>с</w:t>
            </w:r>
            <w:r w:rsidRPr="00EC17E8">
              <w:rPr>
                <w:b/>
              </w:rPr>
              <w:t>воения</w:t>
            </w:r>
          </w:p>
        </w:tc>
      </w:tr>
      <w:tr w:rsidR="00FD61B0" w:rsidRPr="00EC17E8" w:rsidTr="00EC17E8">
        <w:tc>
          <w:tcPr>
            <w:tcW w:w="2803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1</w:t>
            </w: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2</w:t>
            </w:r>
          </w:p>
        </w:tc>
        <w:tc>
          <w:tcPr>
            <w:tcW w:w="2285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3</w:t>
            </w:r>
          </w:p>
        </w:tc>
        <w:tc>
          <w:tcPr>
            <w:tcW w:w="1809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4</w:t>
            </w:r>
          </w:p>
        </w:tc>
      </w:tr>
      <w:tr w:rsidR="00FD61B0" w:rsidRPr="00EC17E8" w:rsidTr="00EC17E8">
        <w:tc>
          <w:tcPr>
            <w:tcW w:w="2803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Раздел 1. Основы м</w:t>
            </w:r>
            <w:r w:rsidRPr="00EC17E8">
              <w:rPr>
                <w:b/>
              </w:rPr>
              <w:t>а</w:t>
            </w:r>
            <w:r w:rsidRPr="00EC17E8">
              <w:rPr>
                <w:b/>
              </w:rPr>
              <w:t>териаловедения</w:t>
            </w:r>
          </w:p>
        </w:tc>
        <w:tc>
          <w:tcPr>
            <w:tcW w:w="7683" w:type="dxa"/>
          </w:tcPr>
          <w:p w:rsidR="00FD61B0" w:rsidRDefault="00FD61B0" w:rsidP="00EC17E8">
            <w:pPr>
              <w:ind w:right="76"/>
              <w:jc w:val="center"/>
            </w:pP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</w:p>
        </w:tc>
      </w:tr>
      <w:tr w:rsidR="00FD61B0" w:rsidRPr="00EC17E8" w:rsidTr="00EC17E8">
        <w:trPr>
          <w:trHeight w:val="135"/>
        </w:trPr>
        <w:tc>
          <w:tcPr>
            <w:tcW w:w="2803" w:type="dxa"/>
            <w:vMerge w:val="restart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Тема 1.1. Строение, свойства металлов и сплавов, методы их испытания</w:t>
            </w: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Содержание учебного материала</w:t>
            </w:r>
          </w:p>
        </w:tc>
        <w:tc>
          <w:tcPr>
            <w:tcW w:w="2285" w:type="dxa"/>
            <w:vMerge w:val="restart"/>
          </w:tcPr>
          <w:p w:rsidR="00FD61B0" w:rsidRPr="00EC17E8" w:rsidRDefault="00FD61B0" w:rsidP="00EC17E8">
            <w:pPr>
              <w:ind w:right="76"/>
              <w:jc w:val="center"/>
              <w:rPr>
                <w:lang w:val="en-US"/>
              </w:rPr>
            </w:pPr>
            <w:r w:rsidRPr="00EC17E8">
              <w:rPr>
                <w:lang w:val="en-US"/>
              </w:rPr>
              <w:t>6</w:t>
            </w:r>
          </w:p>
        </w:tc>
        <w:tc>
          <w:tcPr>
            <w:tcW w:w="1809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135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Default="00FD61B0" w:rsidP="00EC17E8">
            <w:pPr>
              <w:ind w:right="76"/>
            </w:pPr>
            <w:r>
              <w:t xml:space="preserve">1. </w:t>
            </w:r>
            <w:r w:rsidRPr="00EC17E8">
              <w:rPr>
                <w:b/>
              </w:rPr>
              <w:t>Классификация конструкционных материалов</w:t>
            </w:r>
            <w:r>
              <w:t xml:space="preserve">. </w:t>
            </w:r>
          </w:p>
          <w:p w:rsidR="00FD61B0" w:rsidRDefault="00FD61B0" w:rsidP="00EC17E8">
            <w:pPr>
              <w:ind w:right="76"/>
            </w:pPr>
            <w:r>
              <w:t xml:space="preserve">2. </w:t>
            </w:r>
            <w:r w:rsidRPr="00EC17E8">
              <w:rPr>
                <w:b/>
              </w:rPr>
              <w:t>Основные сведения о металлах и сплавах</w:t>
            </w:r>
            <w:r>
              <w:t>: понятие, структура. Строение реальных кристаллов металлов.</w:t>
            </w:r>
          </w:p>
          <w:p w:rsidR="00FD61B0" w:rsidRDefault="00FD61B0" w:rsidP="00EC17E8">
            <w:pPr>
              <w:ind w:right="76"/>
            </w:pPr>
            <w:r>
              <w:t xml:space="preserve">3. </w:t>
            </w:r>
            <w:r w:rsidRPr="00EC17E8">
              <w:rPr>
                <w:b/>
              </w:rPr>
              <w:t>Процесс кристаллизации</w:t>
            </w:r>
            <w:r>
              <w:t>. Макроструктура и микроструктура м</w:t>
            </w:r>
            <w:r>
              <w:t>е</w:t>
            </w:r>
            <w:r>
              <w:t xml:space="preserve">таллов и сплавов. </w:t>
            </w:r>
          </w:p>
          <w:p w:rsidR="00FD61B0" w:rsidRDefault="00FD61B0" w:rsidP="00EC17E8">
            <w:pPr>
              <w:ind w:right="76"/>
            </w:pPr>
            <w:r>
              <w:t xml:space="preserve">4. </w:t>
            </w:r>
            <w:r w:rsidRPr="00EC17E8">
              <w:rPr>
                <w:b/>
              </w:rPr>
              <w:t>Методы исследования структуры</w:t>
            </w:r>
            <w:r>
              <w:t>: физико – химические методы исследования металлов</w:t>
            </w:r>
          </w:p>
          <w:p w:rsidR="00FD61B0" w:rsidRPr="00EC17E8" w:rsidRDefault="00FD61B0" w:rsidP="00EC17E8">
            <w:pPr>
              <w:ind w:right="76"/>
              <w:rPr>
                <w:b/>
              </w:rPr>
            </w:pPr>
            <w:r>
              <w:t xml:space="preserve">5. </w:t>
            </w:r>
            <w:r w:rsidRPr="00EC17E8">
              <w:rPr>
                <w:b/>
              </w:rPr>
              <w:t>Основные свойства металлов и сплавов, свойства обрабатыва</w:t>
            </w:r>
            <w:r w:rsidRPr="00EC17E8">
              <w:rPr>
                <w:b/>
              </w:rPr>
              <w:t>е</w:t>
            </w:r>
            <w:r w:rsidRPr="00EC17E8">
              <w:rPr>
                <w:b/>
              </w:rPr>
              <w:t>мого материала</w:t>
            </w:r>
          </w:p>
          <w:p w:rsidR="00FD61B0" w:rsidRDefault="00FD61B0" w:rsidP="00EC17E8">
            <w:pPr>
              <w:ind w:right="76"/>
            </w:pPr>
            <w:r>
              <w:t xml:space="preserve">6. </w:t>
            </w:r>
            <w:r w:rsidRPr="00EC17E8">
              <w:rPr>
                <w:b/>
              </w:rPr>
              <w:t>Механические испытания образцов материалов</w:t>
            </w:r>
          </w:p>
          <w:p w:rsidR="00FD61B0" w:rsidRDefault="00FD61B0" w:rsidP="00EC17E8">
            <w:pPr>
              <w:ind w:right="76"/>
            </w:pPr>
          </w:p>
        </w:tc>
        <w:tc>
          <w:tcPr>
            <w:tcW w:w="0" w:type="auto"/>
            <w:vMerge/>
            <w:vAlign w:val="center"/>
          </w:tcPr>
          <w:p w:rsidR="00FD61B0" w:rsidRDefault="00FD61B0"/>
        </w:tc>
        <w:tc>
          <w:tcPr>
            <w:tcW w:w="0" w:type="auto"/>
            <w:vMerge/>
            <w:vAlign w:val="center"/>
          </w:tcPr>
          <w:p w:rsidR="00FD61B0" w:rsidRDefault="00FD61B0"/>
        </w:tc>
      </w:tr>
      <w:tr w:rsidR="00FD61B0" w:rsidRPr="00EC17E8" w:rsidTr="00EC17E8">
        <w:trPr>
          <w:trHeight w:val="135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Лабораторные работы:</w:t>
            </w:r>
          </w:p>
          <w:p w:rsidR="00FD61B0" w:rsidRDefault="00FD61B0" w:rsidP="00EC17E8">
            <w:pPr>
              <w:ind w:right="76"/>
            </w:pPr>
            <w:r>
              <w:t xml:space="preserve">1. Механические испытания образцов материалов </w:t>
            </w:r>
          </w:p>
        </w:tc>
        <w:tc>
          <w:tcPr>
            <w:tcW w:w="0" w:type="auto"/>
            <w:vAlign w:val="center"/>
          </w:tcPr>
          <w:p w:rsidR="00FD61B0" w:rsidRDefault="00FD61B0" w:rsidP="00EC17E8">
            <w:pPr>
              <w:jc w:val="center"/>
            </w:pPr>
            <w:r>
              <w:t>1</w:t>
            </w:r>
          </w:p>
        </w:tc>
        <w:tc>
          <w:tcPr>
            <w:tcW w:w="1809" w:type="dxa"/>
            <w:vAlign w:val="center"/>
          </w:tcPr>
          <w:p w:rsidR="00FD61B0" w:rsidRDefault="00FD61B0" w:rsidP="00EC17E8">
            <w:pPr>
              <w:jc w:val="center"/>
            </w:pPr>
            <w:r>
              <w:t>3</w:t>
            </w:r>
          </w:p>
        </w:tc>
      </w:tr>
      <w:tr w:rsidR="00FD61B0" w:rsidRPr="00EC17E8" w:rsidTr="00EC17E8">
        <w:trPr>
          <w:trHeight w:val="135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Практические занятия:</w:t>
            </w:r>
          </w:p>
          <w:p w:rsidR="00FD61B0" w:rsidRDefault="00FD61B0" w:rsidP="00EC17E8">
            <w:pPr>
              <w:ind w:right="76"/>
            </w:pPr>
            <w:r>
              <w:t>1. Работа с тестом по теме: «Классификация конструкционных мат</w:t>
            </w:r>
            <w:r>
              <w:t>е</w:t>
            </w:r>
            <w:r>
              <w:t>риалов»</w:t>
            </w:r>
          </w:p>
          <w:p w:rsidR="00FD61B0" w:rsidRDefault="00FD61B0" w:rsidP="00EC17E8">
            <w:pPr>
              <w:ind w:right="76"/>
            </w:pPr>
            <w:r>
              <w:t>2. Выбор физико – химических методов исследования металлов для определения качества обрабатываемых заготовок.</w:t>
            </w:r>
          </w:p>
          <w:p w:rsidR="00FD61B0" w:rsidRDefault="00FD61B0" w:rsidP="00EC17E8">
            <w:pPr>
              <w:ind w:right="76"/>
            </w:pPr>
            <w:r>
              <w:t>3. Работа со справочными таблицами для определения свойств мат</w:t>
            </w:r>
            <w:r>
              <w:t>е</w:t>
            </w:r>
            <w:r>
              <w:t>риалов</w:t>
            </w:r>
          </w:p>
        </w:tc>
        <w:tc>
          <w:tcPr>
            <w:tcW w:w="0" w:type="auto"/>
            <w:vAlign w:val="center"/>
          </w:tcPr>
          <w:p w:rsidR="00FD61B0" w:rsidRDefault="00FD61B0" w:rsidP="00EC17E8">
            <w:pPr>
              <w:jc w:val="center"/>
            </w:pPr>
            <w:r>
              <w:t>3</w:t>
            </w:r>
          </w:p>
        </w:tc>
        <w:tc>
          <w:tcPr>
            <w:tcW w:w="1809" w:type="dxa"/>
            <w:vAlign w:val="center"/>
          </w:tcPr>
          <w:p w:rsidR="00FD61B0" w:rsidRDefault="00FD61B0" w:rsidP="00EC17E8">
            <w:pPr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135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Самостоятельная работа обучающихся:</w:t>
            </w:r>
          </w:p>
          <w:p w:rsidR="00FD61B0" w:rsidRDefault="00FD61B0" w:rsidP="00EC17E8">
            <w:pPr>
              <w:ind w:right="76"/>
            </w:pPr>
            <w:r>
              <w:t>1. Подготовка к устному зачету – повторение понятий и определений свойств материалов</w:t>
            </w:r>
          </w:p>
          <w:p w:rsidR="00FD61B0" w:rsidRDefault="00FD61B0" w:rsidP="00EC17E8">
            <w:pPr>
              <w:ind w:right="76"/>
            </w:pPr>
            <w:r>
              <w:t>2. Подготовка к выполнению лабораторной работы</w:t>
            </w:r>
          </w:p>
          <w:p w:rsidR="00FD61B0" w:rsidRDefault="00FD61B0" w:rsidP="00EC17E8">
            <w:pPr>
              <w:ind w:right="76"/>
            </w:pPr>
            <w:r>
              <w:t>3. Решение задач по определению прочности, упругости образцов м</w:t>
            </w:r>
            <w:r>
              <w:t>а</w:t>
            </w:r>
            <w:r>
              <w:t>териалов</w:t>
            </w:r>
          </w:p>
          <w:p w:rsidR="00FD61B0" w:rsidRDefault="00FD61B0" w:rsidP="00EC17E8">
            <w:pPr>
              <w:ind w:right="76"/>
            </w:pPr>
            <w:r>
              <w:t>4. Решение задач по определению пластичности, ударной вязкости о</w:t>
            </w:r>
            <w:r>
              <w:t>б</w:t>
            </w:r>
            <w:r>
              <w:t>разцов материалов</w:t>
            </w:r>
          </w:p>
          <w:p w:rsidR="00FD61B0" w:rsidRDefault="00FD61B0" w:rsidP="00EC17E8">
            <w:pPr>
              <w:ind w:right="76"/>
            </w:pPr>
            <w:r>
              <w:t>5. Оформление лабораторной работы</w:t>
            </w:r>
          </w:p>
        </w:tc>
        <w:tc>
          <w:tcPr>
            <w:tcW w:w="0" w:type="auto"/>
            <w:vAlign w:val="center"/>
          </w:tcPr>
          <w:p w:rsidR="00FD61B0" w:rsidRDefault="00FD61B0" w:rsidP="00EC17E8">
            <w:pPr>
              <w:jc w:val="center"/>
            </w:pPr>
            <w:r>
              <w:t>5</w:t>
            </w:r>
          </w:p>
          <w:p w:rsidR="00FD61B0" w:rsidRDefault="00FD61B0" w:rsidP="00EC17E8">
            <w:pPr>
              <w:jc w:val="center"/>
            </w:pPr>
          </w:p>
          <w:p w:rsidR="00FD61B0" w:rsidRDefault="00FD61B0" w:rsidP="00EC17E8">
            <w:pPr>
              <w:jc w:val="center"/>
            </w:pPr>
          </w:p>
          <w:p w:rsidR="00FD61B0" w:rsidRDefault="00FD61B0" w:rsidP="00EC17E8">
            <w:pPr>
              <w:jc w:val="center"/>
            </w:pPr>
          </w:p>
        </w:tc>
        <w:tc>
          <w:tcPr>
            <w:tcW w:w="1809" w:type="dxa"/>
            <w:vAlign w:val="center"/>
          </w:tcPr>
          <w:p w:rsidR="00FD61B0" w:rsidRDefault="00FD61B0" w:rsidP="00EC17E8">
            <w:pPr>
              <w:jc w:val="center"/>
            </w:pPr>
            <w:r>
              <w:t>2</w:t>
            </w:r>
          </w:p>
          <w:p w:rsidR="00FD61B0" w:rsidRDefault="00FD61B0" w:rsidP="00EC17E8">
            <w:pPr>
              <w:jc w:val="center"/>
            </w:pPr>
          </w:p>
          <w:p w:rsidR="00FD61B0" w:rsidRDefault="00FD61B0" w:rsidP="00EC17E8">
            <w:pPr>
              <w:jc w:val="center"/>
            </w:pPr>
          </w:p>
          <w:p w:rsidR="00FD61B0" w:rsidRDefault="00FD61B0" w:rsidP="00EC17E8">
            <w:pPr>
              <w:jc w:val="center"/>
            </w:pPr>
          </w:p>
        </w:tc>
      </w:tr>
      <w:tr w:rsidR="00FD61B0" w:rsidRPr="00EC17E8" w:rsidTr="00EC17E8">
        <w:trPr>
          <w:trHeight w:val="408"/>
        </w:trPr>
        <w:tc>
          <w:tcPr>
            <w:tcW w:w="2803" w:type="dxa"/>
            <w:vMerge w:val="restart"/>
          </w:tcPr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</w:rPr>
            </w:pPr>
            <w:r w:rsidRPr="00EC17E8">
              <w:rPr>
                <w:b/>
                <w:sz w:val="24"/>
                <w:szCs w:val="24"/>
              </w:rPr>
              <w:t>Тема 1.2.</w:t>
            </w:r>
            <w:r w:rsidRPr="00EC17E8">
              <w:rPr>
                <w:b/>
              </w:rPr>
              <w:t xml:space="preserve"> </w:t>
            </w:r>
          </w:p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  <w:sz w:val="24"/>
                <w:szCs w:val="24"/>
              </w:rPr>
            </w:pPr>
            <w:r w:rsidRPr="00EC17E8">
              <w:rPr>
                <w:b/>
                <w:sz w:val="24"/>
                <w:szCs w:val="24"/>
              </w:rPr>
              <w:t>Железоуглеродистые сплавы.</w:t>
            </w:r>
          </w:p>
        </w:tc>
        <w:tc>
          <w:tcPr>
            <w:tcW w:w="7683" w:type="dxa"/>
          </w:tcPr>
          <w:p w:rsidR="00FD61B0" w:rsidRDefault="00FD61B0" w:rsidP="00EC17E8">
            <w:pPr>
              <w:ind w:right="76"/>
            </w:pPr>
            <w:r w:rsidRPr="00EC17E8">
              <w:rPr>
                <w:b/>
              </w:rPr>
              <w:t>Содержание учебного материала</w:t>
            </w:r>
          </w:p>
        </w:tc>
        <w:tc>
          <w:tcPr>
            <w:tcW w:w="2285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4</w:t>
            </w:r>
          </w:p>
        </w:tc>
        <w:tc>
          <w:tcPr>
            <w:tcW w:w="1809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577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Default="00FD61B0" w:rsidP="00EC17E8">
            <w:pPr>
              <w:ind w:right="76"/>
            </w:pPr>
            <w:r>
              <w:t xml:space="preserve">1. </w:t>
            </w:r>
            <w:r w:rsidRPr="00EC17E8">
              <w:rPr>
                <w:b/>
              </w:rPr>
              <w:t>Стали,  понятие, классификация</w:t>
            </w:r>
            <w:r>
              <w:t>. Легирующие элементы, их об</w:t>
            </w:r>
            <w:r>
              <w:t>о</w:t>
            </w:r>
            <w:r>
              <w:t>значение и влияние на свойства сталей.</w:t>
            </w:r>
          </w:p>
          <w:p w:rsidR="00FD61B0" w:rsidRDefault="00FD61B0" w:rsidP="00EC17E8">
            <w:pPr>
              <w:ind w:right="76"/>
            </w:pPr>
            <w:r>
              <w:t xml:space="preserve">2. </w:t>
            </w:r>
            <w:r w:rsidRPr="00EC17E8">
              <w:rPr>
                <w:b/>
              </w:rPr>
              <w:t xml:space="preserve">Конструкционные стали. </w:t>
            </w:r>
            <w:r>
              <w:t>Наименование, маркировка, свойства, применение конструкционных сталей.</w:t>
            </w:r>
          </w:p>
          <w:p w:rsidR="00FD61B0" w:rsidRDefault="00FD61B0" w:rsidP="00EC17E8">
            <w:pPr>
              <w:ind w:right="76"/>
            </w:pPr>
            <w:r>
              <w:t xml:space="preserve">3. </w:t>
            </w:r>
            <w:r w:rsidRPr="00EC17E8">
              <w:rPr>
                <w:b/>
              </w:rPr>
              <w:t xml:space="preserve">Инструментальные  и специальные стали. </w:t>
            </w:r>
            <w:r>
              <w:t>Наименование, марк</w:t>
            </w:r>
            <w:r>
              <w:t>и</w:t>
            </w:r>
            <w:r>
              <w:t>ровка, свойства, применение инструментальных и специальных сталей.</w:t>
            </w:r>
          </w:p>
          <w:p w:rsidR="00FD61B0" w:rsidRDefault="00FD61B0" w:rsidP="00EC17E8">
            <w:pPr>
              <w:ind w:right="76"/>
            </w:pPr>
            <w:r>
              <w:t xml:space="preserve">4. </w:t>
            </w:r>
            <w:r w:rsidRPr="00EC17E8">
              <w:rPr>
                <w:b/>
              </w:rPr>
              <w:t>Чугуны</w:t>
            </w:r>
            <w:r>
              <w:t>.  Понятие,  классификация, строение, свойства, маркировка, применение.</w:t>
            </w:r>
          </w:p>
        </w:tc>
        <w:tc>
          <w:tcPr>
            <w:tcW w:w="0" w:type="auto"/>
            <w:vMerge/>
            <w:vAlign w:val="center"/>
          </w:tcPr>
          <w:p w:rsidR="00FD61B0" w:rsidRDefault="00FD61B0"/>
        </w:tc>
        <w:tc>
          <w:tcPr>
            <w:tcW w:w="0" w:type="auto"/>
            <w:vMerge/>
            <w:vAlign w:val="center"/>
          </w:tcPr>
          <w:p w:rsidR="00FD61B0" w:rsidRDefault="00FD61B0"/>
        </w:tc>
      </w:tr>
      <w:tr w:rsidR="00FD61B0" w:rsidRPr="00EC17E8" w:rsidTr="00EC17E8">
        <w:trPr>
          <w:trHeight w:val="577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Практические занятия:</w:t>
            </w:r>
          </w:p>
          <w:p w:rsidR="00FD61B0" w:rsidRDefault="00FD61B0" w:rsidP="00EC17E8">
            <w:pPr>
              <w:ind w:right="76"/>
            </w:pPr>
            <w:r>
              <w:t>1. Выбор марок инструментальных сталей для различного режущего инструмента в зависимости от условий обработки</w:t>
            </w:r>
          </w:p>
          <w:p w:rsidR="00FD61B0" w:rsidRDefault="00FD61B0" w:rsidP="00EC17E8">
            <w:pPr>
              <w:ind w:right="76"/>
            </w:pPr>
            <w:r>
              <w:t>2. Расшифровка обозначений марок конструкционных сталей.</w:t>
            </w:r>
          </w:p>
          <w:p w:rsidR="00FD61B0" w:rsidRDefault="00FD61B0" w:rsidP="00EC17E8">
            <w:pPr>
              <w:ind w:right="76"/>
            </w:pPr>
            <w:r>
              <w:t>3. Расшифровка обозначений марок инструментальных сталей</w:t>
            </w:r>
          </w:p>
          <w:p w:rsidR="00FD61B0" w:rsidRDefault="00FD61B0" w:rsidP="00EC17E8">
            <w:pPr>
              <w:ind w:right="76"/>
            </w:pPr>
            <w:r>
              <w:t>4. Расшифровка обозначений марок специальных сталей, чугунов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4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577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Самостоятельная работа обучающихся:</w:t>
            </w:r>
          </w:p>
          <w:p w:rsidR="00FD61B0" w:rsidRDefault="00FD61B0" w:rsidP="00EC17E8">
            <w:pPr>
              <w:ind w:left="72" w:right="76"/>
            </w:pPr>
            <w:r>
              <w:t>1. Заполнение таблицы с условными обозначениями легирующих эл</w:t>
            </w:r>
            <w:r>
              <w:t>е</w:t>
            </w:r>
            <w:r>
              <w:t>ментов, входящих в состав сталей</w:t>
            </w:r>
          </w:p>
          <w:p w:rsidR="00FD61B0" w:rsidRDefault="00FD61B0" w:rsidP="00EC17E8">
            <w:pPr>
              <w:ind w:left="72" w:right="76"/>
            </w:pPr>
            <w:r>
              <w:t>2. Расшифровка условных обозначений элементов, входящих в состав сталей</w:t>
            </w:r>
          </w:p>
          <w:p w:rsidR="00FD61B0" w:rsidRDefault="00FD61B0" w:rsidP="00EC17E8">
            <w:pPr>
              <w:ind w:left="72" w:right="76"/>
            </w:pPr>
            <w:r>
              <w:t>3. Составление сравнительной таблицы строения и свойств чугунов различных марок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</w:p>
          <w:p w:rsidR="00FD61B0" w:rsidRDefault="00FD61B0" w:rsidP="00EC17E8">
            <w:pPr>
              <w:ind w:right="76"/>
              <w:jc w:val="center"/>
            </w:pPr>
            <w:r>
              <w:t>3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328"/>
        </w:trPr>
        <w:tc>
          <w:tcPr>
            <w:tcW w:w="2803" w:type="dxa"/>
            <w:vMerge w:val="restart"/>
          </w:tcPr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</w:rPr>
            </w:pPr>
            <w:r w:rsidRPr="00EC17E8">
              <w:rPr>
                <w:b/>
                <w:sz w:val="24"/>
                <w:szCs w:val="24"/>
              </w:rPr>
              <w:t>Тема 1.3.</w:t>
            </w:r>
            <w:r w:rsidRPr="00EC17E8">
              <w:rPr>
                <w:b/>
              </w:rPr>
              <w:t xml:space="preserve"> </w:t>
            </w:r>
          </w:p>
          <w:p w:rsidR="00FD61B0" w:rsidRPr="00EC17E8" w:rsidRDefault="00FD61B0" w:rsidP="00EC17E8">
            <w:pPr>
              <w:pStyle w:val="BodyText21"/>
              <w:jc w:val="center"/>
              <w:rPr>
                <w:b/>
                <w:sz w:val="24"/>
                <w:szCs w:val="24"/>
              </w:rPr>
            </w:pPr>
            <w:r w:rsidRPr="00EC17E8">
              <w:rPr>
                <w:b/>
                <w:sz w:val="24"/>
                <w:szCs w:val="24"/>
              </w:rPr>
              <w:t>Твердые сплавы и минералокерамические материалы.</w:t>
            </w: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Содержание учебного материала</w:t>
            </w:r>
          </w:p>
        </w:tc>
        <w:tc>
          <w:tcPr>
            <w:tcW w:w="2285" w:type="dxa"/>
            <w:vMerge w:val="restart"/>
          </w:tcPr>
          <w:p w:rsidR="00FD61B0" w:rsidRPr="00EC17E8" w:rsidRDefault="00FD61B0" w:rsidP="00EC17E8">
            <w:pPr>
              <w:ind w:right="76"/>
              <w:jc w:val="center"/>
              <w:rPr>
                <w:lang w:val="en-US"/>
              </w:rPr>
            </w:pPr>
            <w:r w:rsidRPr="00EC17E8">
              <w:rPr>
                <w:lang w:val="en-US"/>
              </w:rPr>
              <w:t>1</w:t>
            </w:r>
          </w:p>
        </w:tc>
        <w:tc>
          <w:tcPr>
            <w:tcW w:w="1809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555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1. Твердые сплавы и минералокерамические материалы: классификация -  литые и спеченные, свойства,  маркировка, применение.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2. Минералокерамические материалы: свойства, марки, применение</w:t>
            </w:r>
          </w:p>
        </w:tc>
        <w:tc>
          <w:tcPr>
            <w:tcW w:w="0" w:type="auto"/>
            <w:vMerge/>
            <w:vAlign w:val="center"/>
          </w:tcPr>
          <w:p w:rsidR="00FD61B0" w:rsidRDefault="00FD61B0"/>
        </w:tc>
        <w:tc>
          <w:tcPr>
            <w:tcW w:w="0" w:type="auto"/>
            <w:vMerge/>
            <w:vAlign w:val="center"/>
          </w:tcPr>
          <w:p w:rsidR="00FD61B0" w:rsidRDefault="00FD61B0"/>
        </w:tc>
      </w:tr>
      <w:tr w:rsidR="00FD61B0" w:rsidRPr="00EC17E8" w:rsidTr="00EC17E8">
        <w:trPr>
          <w:trHeight w:val="555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Практические занятия: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1. Расшифровка</w:t>
            </w:r>
            <w:r>
              <w:t xml:space="preserve"> </w:t>
            </w:r>
            <w:r w:rsidRPr="00EC17E8">
              <w:rPr>
                <w:sz w:val="24"/>
                <w:szCs w:val="24"/>
              </w:rPr>
              <w:t>обозначений марок твердых сплавов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2. Выбор марок твердых сплавов для различного режущего инструмента в зависимости от условий обработки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3. Выбор марок  минералокерамических материалов для различного р</w:t>
            </w:r>
            <w:r w:rsidRPr="00EC17E8">
              <w:rPr>
                <w:sz w:val="24"/>
                <w:szCs w:val="24"/>
              </w:rPr>
              <w:t>е</w:t>
            </w:r>
            <w:r w:rsidRPr="00EC17E8">
              <w:rPr>
                <w:sz w:val="24"/>
                <w:szCs w:val="24"/>
              </w:rPr>
              <w:t>жущего инструмента в зависимости от условий обработки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3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555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Самостоятельная работа обучающихся:</w:t>
            </w:r>
          </w:p>
          <w:p w:rsidR="00FD61B0" w:rsidRDefault="00FD61B0" w:rsidP="00EC17E8">
            <w:pPr>
              <w:ind w:left="72" w:right="76"/>
            </w:pPr>
            <w:r>
              <w:t>1. Заполнение таблицы с условными обозначениями  элементов, вх</w:t>
            </w:r>
            <w:r>
              <w:t>о</w:t>
            </w:r>
            <w:r>
              <w:t>дящих в состав твердых сплавов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1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332"/>
        </w:trPr>
        <w:tc>
          <w:tcPr>
            <w:tcW w:w="2803" w:type="dxa"/>
            <w:vMerge w:val="restart"/>
          </w:tcPr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</w:rPr>
            </w:pPr>
            <w:r w:rsidRPr="00EC17E8">
              <w:rPr>
                <w:b/>
                <w:sz w:val="24"/>
                <w:szCs w:val="24"/>
              </w:rPr>
              <w:t>Тема 1.4.</w:t>
            </w:r>
            <w:r w:rsidRPr="00EC17E8">
              <w:rPr>
                <w:b/>
              </w:rPr>
              <w:t xml:space="preserve"> </w:t>
            </w:r>
          </w:p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  <w:sz w:val="24"/>
                <w:szCs w:val="24"/>
              </w:rPr>
            </w:pPr>
            <w:r w:rsidRPr="00EC17E8">
              <w:rPr>
                <w:b/>
                <w:sz w:val="24"/>
                <w:szCs w:val="24"/>
              </w:rPr>
              <w:t>Цветные металлы и сплавы; антифрикц</w:t>
            </w:r>
            <w:r w:rsidRPr="00EC17E8">
              <w:rPr>
                <w:b/>
                <w:sz w:val="24"/>
                <w:szCs w:val="24"/>
              </w:rPr>
              <w:t>и</w:t>
            </w:r>
            <w:r w:rsidRPr="00EC17E8">
              <w:rPr>
                <w:b/>
                <w:sz w:val="24"/>
                <w:szCs w:val="24"/>
              </w:rPr>
              <w:t>онные материалы.</w:t>
            </w:r>
          </w:p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Содержание учебного материала</w:t>
            </w:r>
          </w:p>
        </w:tc>
        <w:tc>
          <w:tcPr>
            <w:tcW w:w="2285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  <w:tc>
          <w:tcPr>
            <w:tcW w:w="1809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350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Default="00FD61B0" w:rsidP="00EC17E8">
            <w:pPr>
              <w:ind w:right="76"/>
            </w:pPr>
            <w:r>
              <w:t xml:space="preserve">1. </w:t>
            </w:r>
            <w:r w:rsidRPr="00EC17E8">
              <w:rPr>
                <w:b/>
              </w:rPr>
              <w:t xml:space="preserve">Цветные металлы и сплавы. </w:t>
            </w:r>
            <w:r>
              <w:t>Наименование и классификация. Медь и ее сплавы: латуни, бронзы; маркировка, свойства, применение.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 xml:space="preserve">2. </w:t>
            </w:r>
            <w:r w:rsidRPr="00EC17E8">
              <w:rPr>
                <w:b/>
                <w:sz w:val="24"/>
                <w:szCs w:val="24"/>
              </w:rPr>
              <w:t>Деформируемые и литейные алюминиевые сплавы, антифрикц</w:t>
            </w:r>
            <w:r w:rsidRPr="00EC17E8">
              <w:rPr>
                <w:b/>
                <w:sz w:val="24"/>
                <w:szCs w:val="24"/>
              </w:rPr>
              <w:t>и</w:t>
            </w:r>
            <w:r w:rsidRPr="00EC17E8">
              <w:rPr>
                <w:b/>
                <w:sz w:val="24"/>
                <w:szCs w:val="24"/>
              </w:rPr>
              <w:t>онные материалы</w:t>
            </w:r>
            <w:r w:rsidRPr="00EC17E8">
              <w:rPr>
                <w:sz w:val="24"/>
                <w:szCs w:val="24"/>
              </w:rPr>
              <w:t xml:space="preserve"> – баббиты, чугуны: маркировка, свойства, примен</w:t>
            </w:r>
            <w:r w:rsidRPr="00EC17E8">
              <w:rPr>
                <w:sz w:val="24"/>
                <w:szCs w:val="24"/>
              </w:rPr>
              <w:t>е</w:t>
            </w:r>
            <w:r w:rsidRPr="00EC17E8">
              <w:rPr>
                <w:sz w:val="24"/>
                <w:szCs w:val="24"/>
              </w:rPr>
              <w:t>ние</w:t>
            </w:r>
          </w:p>
        </w:tc>
        <w:tc>
          <w:tcPr>
            <w:tcW w:w="0" w:type="auto"/>
            <w:vMerge/>
            <w:vAlign w:val="center"/>
          </w:tcPr>
          <w:p w:rsidR="00FD61B0" w:rsidRDefault="00FD61B0"/>
        </w:tc>
        <w:tc>
          <w:tcPr>
            <w:tcW w:w="0" w:type="auto"/>
            <w:vMerge/>
            <w:vAlign w:val="center"/>
          </w:tcPr>
          <w:p w:rsidR="00FD61B0" w:rsidRDefault="00FD61B0"/>
        </w:tc>
      </w:tr>
      <w:tr w:rsidR="00FD61B0" w:rsidRPr="00EC17E8" w:rsidTr="00EC17E8">
        <w:trPr>
          <w:trHeight w:val="531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Практические занятия:</w:t>
            </w:r>
          </w:p>
          <w:p w:rsidR="00FD61B0" w:rsidRDefault="00FD61B0" w:rsidP="00EC17E8">
            <w:pPr>
              <w:ind w:right="76"/>
            </w:pPr>
            <w:r>
              <w:t>1. Расшифровка обозначений марок латуней, бронз, баббитов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1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330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Самостоятельная работа обучающихся:</w:t>
            </w:r>
          </w:p>
          <w:p w:rsidR="00FD61B0" w:rsidRDefault="00FD61B0" w:rsidP="00EC17E8">
            <w:pPr>
              <w:ind w:right="76"/>
            </w:pPr>
            <w:r>
              <w:t>1. Составление таблицы с условными обозначениями  элементов, вх</w:t>
            </w:r>
            <w:r>
              <w:t>о</w:t>
            </w:r>
            <w:r>
              <w:t>дящих в состав цветных сплавов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1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216"/>
        </w:trPr>
        <w:tc>
          <w:tcPr>
            <w:tcW w:w="2803" w:type="dxa"/>
            <w:vMerge w:val="restart"/>
          </w:tcPr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</w:rPr>
            </w:pPr>
            <w:r w:rsidRPr="00EC17E8">
              <w:rPr>
                <w:b/>
                <w:sz w:val="24"/>
                <w:szCs w:val="24"/>
              </w:rPr>
              <w:t>Тема 1.5.</w:t>
            </w:r>
            <w:r w:rsidRPr="00EC17E8">
              <w:rPr>
                <w:b/>
              </w:rPr>
              <w:t xml:space="preserve"> </w:t>
            </w:r>
          </w:p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  <w:sz w:val="24"/>
                <w:szCs w:val="24"/>
              </w:rPr>
            </w:pPr>
            <w:r w:rsidRPr="00EC17E8">
              <w:rPr>
                <w:b/>
                <w:sz w:val="24"/>
                <w:szCs w:val="24"/>
              </w:rPr>
              <w:t>Основные сведения из теории сплавов.</w:t>
            </w:r>
          </w:p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Содержание учебного материала</w:t>
            </w:r>
          </w:p>
        </w:tc>
        <w:tc>
          <w:tcPr>
            <w:tcW w:w="2285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  <w:tc>
          <w:tcPr>
            <w:tcW w:w="1809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555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1</w:t>
            </w:r>
            <w:r>
              <w:t xml:space="preserve">. </w:t>
            </w:r>
            <w:r w:rsidRPr="00EC17E8">
              <w:rPr>
                <w:b/>
                <w:sz w:val="24"/>
                <w:szCs w:val="24"/>
              </w:rPr>
              <w:t>Сплавы их компоненты, виды сплавов</w:t>
            </w:r>
            <w:r w:rsidRPr="00EC17E8">
              <w:rPr>
                <w:sz w:val="24"/>
                <w:szCs w:val="24"/>
              </w:rPr>
              <w:t>. Аллотропические формы железа</w:t>
            </w:r>
          </w:p>
          <w:p w:rsidR="00FD61B0" w:rsidRDefault="00FD61B0" w:rsidP="00EC17E8">
            <w:pPr>
              <w:ind w:right="76"/>
            </w:pPr>
            <w:r>
              <w:t xml:space="preserve">2. </w:t>
            </w:r>
            <w:r w:rsidRPr="00EC17E8">
              <w:rPr>
                <w:b/>
              </w:rPr>
              <w:t>Диаграмма состояния сплавов «Железо-углерод»</w:t>
            </w:r>
            <w:r>
              <w:t>: характерные точки и линии, структуры и структурные составляющие диаграммы.</w:t>
            </w:r>
          </w:p>
        </w:tc>
        <w:tc>
          <w:tcPr>
            <w:tcW w:w="0" w:type="auto"/>
            <w:vMerge/>
            <w:vAlign w:val="center"/>
          </w:tcPr>
          <w:p w:rsidR="00FD61B0" w:rsidRDefault="00FD61B0"/>
        </w:tc>
        <w:tc>
          <w:tcPr>
            <w:tcW w:w="0" w:type="auto"/>
            <w:vMerge/>
            <w:vAlign w:val="center"/>
          </w:tcPr>
          <w:p w:rsidR="00FD61B0" w:rsidRDefault="00FD61B0"/>
        </w:tc>
      </w:tr>
      <w:tr w:rsidR="00FD61B0" w:rsidRPr="00EC17E8" w:rsidTr="00EC17E8">
        <w:trPr>
          <w:trHeight w:val="339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Практические занятия: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1. Построение кривых охлаждения и нагревания железа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1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339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Самостоятельная работа обучающихся: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1. Вычерчивание диаграммы состояния сплавов «Железо-углерод» с указанием характерных точек и линий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2. Заполнение  диаграммы состояния сплавов «Железо-углерод» с ук</w:t>
            </w:r>
            <w:r w:rsidRPr="00EC17E8">
              <w:rPr>
                <w:sz w:val="24"/>
                <w:szCs w:val="24"/>
              </w:rPr>
              <w:t>а</w:t>
            </w:r>
            <w:r w:rsidRPr="00EC17E8">
              <w:rPr>
                <w:sz w:val="24"/>
                <w:szCs w:val="24"/>
              </w:rPr>
              <w:t>занием структур и структурных составляющих диаграммы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315"/>
        </w:trPr>
        <w:tc>
          <w:tcPr>
            <w:tcW w:w="2803" w:type="dxa"/>
            <w:vMerge w:val="restart"/>
          </w:tcPr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</w:rPr>
            </w:pPr>
            <w:r w:rsidRPr="00EC17E8">
              <w:rPr>
                <w:b/>
                <w:sz w:val="24"/>
                <w:szCs w:val="24"/>
              </w:rPr>
              <w:t>Тема 1.6.</w:t>
            </w:r>
            <w:r w:rsidRPr="00EC17E8">
              <w:rPr>
                <w:b/>
              </w:rPr>
              <w:t xml:space="preserve"> </w:t>
            </w:r>
          </w:p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  <w:sz w:val="24"/>
                <w:szCs w:val="24"/>
              </w:rPr>
            </w:pPr>
            <w:r w:rsidRPr="00EC17E8">
              <w:rPr>
                <w:b/>
                <w:sz w:val="24"/>
                <w:szCs w:val="24"/>
              </w:rPr>
              <w:t>Основы термической и химико – термической обработки сталей</w:t>
            </w:r>
          </w:p>
        </w:tc>
        <w:tc>
          <w:tcPr>
            <w:tcW w:w="7683" w:type="dxa"/>
          </w:tcPr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85" w:type="dxa"/>
            <w:vMerge w:val="restart"/>
          </w:tcPr>
          <w:p w:rsidR="00FD61B0" w:rsidRPr="00EC17E8" w:rsidRDefault="00FD61B0" w:rsidP="00EC17E8">
            <w:pPr>
              <w:ind w:right="76"/>
              <w:jc w:val="center"/>
              <w:rPr>
                <w:lang w:val="en-US"/>
              </w:rPr>
            </w:pPr>
            <w:r w:rsidRPr="00EC17E8">
              <w:rPr>
                <w:lang w:val="en-US"/>
              </w:rPr>
              <w:t>3</w:t>
            </w:r>
          </w:p>
        </w:tc>
        <w:tc>
          <w:tcPr>
            <w:tcW w:w="1809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  <w:p w:rsidR="00FD61B0" w:rsidRDefault="00FD61B0" w:rsidP="00EC17E8">
            <w:pPr>
              <w:ind w:right="76"/>
              <w:jc w:val="center"/>
            </w:pPr>
          </w:p>
          <w:p w:rsidR="00FD61B0" w:rsidRDefault="00FD61B0" w:rsidP="00EC17E8">
            <w:pPr>
              <w:ind w:right="76"/>
              <w:jc w:val="center"/>
            </w:pPr>
          </w:p>
          <w:p w:rsidR="00FD61B0" w:rsidRDefault="00FD61B0" w:rsidP="00EC17E8">
            <w:pPr>
              <w:ind w:right="76"/>
              <w:jc w:val="center"/>
            </w:pPr>
          </w:p>
          <w:p w:rsidR="00FD61B0" w:rsidRDefault="00FD61B0" w:rsidP="00EC17E8">
            <w:pPr>
              <w:ind w:right="76"/>
              <w:jc w:val="center"/>
            </w:pPr>
          </w:p>
          <w:p w:rsidR="00FD61B0" w:rsidRDefault="00FD61B0" w:rsidP="00EC17E8">
            <w:pPr>
              <w:ind w:right="76"/>
              <w:jc w:val="center"/>
            </w:pPr>
          </w:p>
          <w:p w:rsidR="00FD61B0" w:rsidRDefault="00FD61B0" w:rsidP="00EC17E8">
            <w:pPr>
              <w:ind w:right="76"/>
              <w:jc w:val="center"/>
            </w:pPr>
            <w:r>
              <w:t>3</w:t>
            </w:r>
          </w:p>
        </w:tc>
      </w:tr>
      <w:tr w:rsidR="00FD61B0" w:rsidRPr="00EC17E8" w:rsidTr="00EC17E8">
        <w:trPr>
          <w:trHeight w:val="555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 xml:space="preserve">1. </w:t>
            </w:r>
            <w:r w:rsidRPr="00EC17E8">
              <w:rPr>
                <w:b/>
                <w:sz w:val="24"/>
                <w:szCs w:val="24"/>
              </w:rPr>
              <w:t>Термическая обработка сталей</w:t>
            </w:r>
            <w:r w:rsidRPr="00EC17E8">
              <w:rPr>
                <w:sz w:val="24"/>
                <w:szCs w:val="24"/>
              </w:rPr>
              <w:t>: сущность, назначение, виды, стру</w:t>
            </w:r>
            <w:r w:rsidRPr="00EC17E8">
              <w:rPr>
                <w:sz w:val="24"/>
                <w:szCs w:val="24"/>
              </w:rPr>
              <w:t>к</w:t>
            </w:r>
            <w:r w:rsidRPr="00EC17E8">
              <w:rPr>
                <w:sz w:val="24"/>
                <w:szCs w:val="24"/>
              </w:rPr>
              <w:t>турные изменения, режимы нагрева, охлаждающие среды, применение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 xml:space="preserve">2. </w:t>
            </w:r>
            <w:r w:rsidRPr="00EC17E8">
              <w:rPr>
                <w:b/>
                <w:sz w:val="24"/>
                <w:szCs w:val="24"/>
              </w:rPr>
              <w:t>Термическая обработка быстрорежущих сталей</w:t>
            </w:r>
            <w:r w:rsidRPr="00EC17E8">
              <w:rPr>
                <w:sz w:val="24"/>
                <w:szCs w:val="24"/>
              </w:rPr>
              <w:t>.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 xml:space="preserve">3. </w:t>
            </w:r>
            <w:r w:rsidRPr="00EC17E8">
              <w:rPr>
                <w:b/>
                <w:sz w:val="24"/>
                <w:szCs w:val="24"/>
              </w:rPr>
              <w:t>Поверхностное упрочнение сталей</w:t>
            </w:r>
            <w:r w:rsidRPr="00EC17E8">
              <w:rPr>
                <w:sz w:val="24"/>
                <w:szCs w:val="24"/>
              </w:rPr>
              <w:t>:  поверхностная закалка,  хим</w:t>
            </w:r>
            <w:r w:rsidRPr="00EC17E8">
              <w:rPr>
                <w:sz w:val="24"/>
                <w:szCs w:val="24"/>
              </w:rPr>
              <w:t>и</w:t>
            </w:r>
            <w:r w:rsidRPr="00EC17E8">
              <w:rPr>
                <w:sz w:val="24"/>
                <w:szCs w:val="24"/>
              </w:rPr>
              <w:t>ко-термическая обработка сталей, сущность,  виды, применение.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D61B0" w:rsidRDefault="00FD61B0"/>
        </w:tc>
        <w:tc>
          <w:tcPr>
            <w:tcW w:w="0" w:type="auto"/>
            <w:vMerge/>
            <w:vAlign w:val="center"/>
          </w:tcPr>
          <w:p w:rsidR="00FD61B0" w:rsidRDefault="00FD61B0"/>
        </w:tc>
      </w:tr>
      <w:tr w:rsidR="00FD61B0" w:rsidRPr="00EC17E8" w:rsidTr="00EC17E8">
        <w:trPr>
          <w:trHeight w:val="357"/>
        </w:trPr>
        <w:tc>
          <w:tcPr>
            <w:tcW w:w="2803" w:type="dxa"/>
          </w:tcPr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Практические занятия: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1. Выбор температуры нагрева под закалку для сталей различных марок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2. Построение схем полной термической обработки быстрорежущей стали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3. Работа с тестом по теме:</w:t>
            </w:r>
            <w:r>
              <w:t xml:space="preserve"> </w:t>
            </w:r>
            <w:r w:rsidRPr="00EC17E8">
              <w:rPr>
                <w:sz w:val="24"/>
                <w:szCs w:val="24"/>
              </w:rPr>
              <w:t xml:space="preserve"> «Термическая обработка сталей»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3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357"/>
        </w:trPr>
        <w:tc>
          <w:tcPr>
            <w:tcW w:w="2803" w:type="dxa"/>
          </w:tcPr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Самостоятельная работа обучающихся: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1. Составление сравнительной таблицы видов термической обработки сталей с указанием режимов нагрева, охлаждающих сред и применения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2. Составление сравнительной таблицы видов поверхностного упрочн</w:t>
            </w:r>
            <w:r w:rsidRPr="00EC17E8">
              <w:rPr>
                <w:sz w:val="24"/>
                <w:szCs w:val="24"/>
              </w:rPr>
              <w:t>е</w:t>
            </w:r>
            <w:r w:rsidRPr="00EC17E8">
              <w:rPr>
                <w:sz w:val="24"/>
                <w:szCs w:val="24"/>
              </w:rPr>
              <w:t>ния сталей с указанием режимов и способов нагрева, насыщающих сред и применения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3. Подготовка к контрольной работе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3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341"/>
        </w:trPr>
        <w:tc>
          <w:tcPr>
            <w:tcW w:w="2803" w:type="dxa"/>
            <w:vMerge w:val="restart"/>
          </w:tcPr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</w:rPr>
            </w:pPr>
            <w:r w:rsidRPr="00EC17E8">
              <w:rPr>
                <w:b/>
                <w:sz w:val="24"/>
                <w:szCs w:val="24"/>
              </w:rPr>
              <w:t>Тема 1.7.</w:t>
            </w:r>
            <w:r w:rsidRPr="00EC17E8">
              <w:rPr>
                <w:b/>
              </w:rPr>
              <w:t xml:space="preserve"> </w:t>
            </w:r>
          </w:p>
          <w:p w:rsidR="00FD61B0" w:rsidRPr="00EC17E8" w:rsidRDefault="00FD61B0" w:rsidP="00EC17E8">
            <w:pPr>
              <w:pStyle w:val="BodyText21"/>
              <w:ind w:firstLine="0"/>
              <w:jc w:val="center"/>
              <w:rPr>
                <w:b/>
                <w:sz w:val="24"/>
                <w:szCs w:val="24"/>
              </w:rPr>
            </w:pPr>
            <w:r w:rsidRPr="00EC17E8">
              <w:rPr>
                <w:b/>
                <w:sz w:val="24"/>
                <w:szCs w:val="24"/>
              </w:rPr>
              <w:t>Неметаллические м</w:t>
            </w:r>
            <w:r w:rsidRPr="00EC17E8">
              <w:rPr>
                <w:b/>
                <w:sz w:val="24"/>
                <w:szCs w:val="24"/>
              </w:rPr>
              <w:t>а</w:t>
            </w:r>
            <w:r w:rsidRPr="00EC17E8">
              <w:rPr>
                <w:b/>
                <w:sz w:val="24"/>
                <w:szCs w:val="24"/>
              </w:rPr>
              <w:t>териалы.</w:t>
            </w:r>
          </w:p>
        </w:tc>
        <w:tc>
          <w:tcPr>
            <w:tcW w:w="7683" w:type="dxa"/>
          </w:tcPr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85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  <w:tc>
          <w:tcPr>
            <w:tcW w:w="1809" w:type="dxa"/>
            <w:vMerge w:val="restart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412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1</w:t>
            </w:r>
            <w:r w:rsidRPr="00EC17E8">
              <w:rPr>
                <w:b/>
                <w:sz w:val="24"/>
                <w:szCs w:val="24"/>
              </w:rPr>
              <w:t>. Основные сведения о неметаллических,  прокладочных,  упло</w:t>
            </w:r>
            <w:r w:rsidRPr="00EC17E8">
              <w:rPr>
                <w:b/>
                <w:sz w:val="24"/>
                <w:szCs w:val="24"/>
              </w:rPr>
              <w:t>т</w:t>
            </w:r>
            <w:r w:rsidRPr="00EC17E8">
              <w:rPr>
                <w:b/>
                <w:sz w:val="24"/>
                <w:szCs w:val="24"/>
              </w:rPr>
              <w:t>нительных и электротехнических материалах</w:t>
            </w:r>
            <w:r w:rsidRPr="00EC17E8">
              <w:rPr>
                <w:sz w:val="24"/>
                <w:szCs w:val="24"/>
              </w:rPr>
              <w:t>. классификация</w:t>
            </w:r>
            <w:r>
              <w:t xml:space="preserve"> 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b/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2. Основные сведения о смазывающих и охлаждающих материалах, их классификация, правила применения.</w:t>
            </w:r>
            <w:r w:rsidRPr="00EC17E8">
              <w:rPr>
                <w:b/>
                <w:sz w:val="24"/>
                <w:szCs w:val="24"/>
              </w:rPr>
              <w:t xml:space="preserve"> 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0" w:type="auto"/>
            <w:vMerge/>
            <w:vAlign w:val="center"/>
          </w:tcPr>
          <w:p w:rsidR="00FD61B0" w:rsidRDefault="00FD61B0"/>
        </w:tc>
        <w:tc>
          <w:tcPr>
            <w:tcW w:w="0" w:type="auto"/>
            <w:vMerge/>
            <w:vAlign w:val="center"/>
          </w:tcPr>
          <w:p w:rsidR="00FD61B0" w:rsidRDefault="00FD61B0"/>
        </w:tc>
      </w:tr>
      <w:tr w:rsidR="00FD61B0" w:rsidRPr="00EC17E8" w:rsidTr="00EC17E8">
        <w:trPr>
          <w:trHeight w:val="412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Практические занятия: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1. Выбор смазывающих материалов  в зависимости от способов смаз</w:t>
            </w:r>
            <w:r w:rsidRPr="00EC17E8">
              <w:rPr>
                <w:sz w:val="24"/>
                <w:szCs w:val="24"/>
              </w:rPr>
              <w:t>ы</w:t>
            </w:r>
            <w:r w:rsidRPr="00EC17E8">
              <w:rPr>
                <w:sz w:val="24"/>
                <w:szCs w:val="24"/>
              </w:rPr>
              <w:t>вания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2.  Выбор  охлаждающих материалов  в зависимости от вида  обработки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  <w:tc>
          <w:tcPr>
            <w:tcW w:w="1809" w:type="dxa"/>
          </w:tcPr>
          <w:p w:rsidR="00FD61B0" w:rsidRDefault="00FD61B0" w:rsidP="00EC17E8">
            <w:pPr>
              <w:jc w:val="center"/>
            </w:pPr>
            <w:r>
              <w:t>2</w:t>
            </w:r>
          </w:p>
        </w:tc>
      </w:tr>
      <w:tr w:rsidR="00FD61B0" w:rsidRPr="00EC17E8" w:rsidTr="00EC17E8">
        <w:trPr>
          <w:trHeight w:val="412"/>
        </w:trPr>
        <w:tc>
          <w:tcPr>
            <w:tcW w:w="0" w:type="auto"/>
            <w:vMerge/>
            <w:vAlign w:val="center"/>
          </w:tcPr>
          <w:p w:rsidR="00FD61B0" w:rsidRPr="00EC17E8" w:rsidRDefault="00FD61B0">
            <w:pPr>
              <w:rPr>
                <w:b/>
              </w:rPr>
            </w:pPr>
          </w:p>
        </w:tc>
        <w:tc>
          <w:tcPr>
            <w:tcW w:w="7683" w:type="dxa"/>
          </w:tcPr>
          <w:p w:rsidR="00FD61B0" w:rsidRPr="00EC17E8" w:rsidRDefault="00FD61B0" w:rsidP="00EC17E8">
            <w:pPr>
              <w:ind w:right="76"/>
              <w:rPr>
                <w:b/>
              </w:rPr>
            </w:pPr>
            <w:r w:rsidRPr="00EC17E8">
              <w:rPr>
                <w:b/>
              </w:rPr>
              <w:t>Самостоятельная работа обучающихся:</w:t>
            </w:r>
          </w:p>
          <w:p w:rsidR="00FD61B0" w:rsidRPr="00EC17E8" w:rsidRDefault="00FD61B0" w:rsidP="00EC17E8">
            <w:pPr>
              <w:pStyle w:val="BodyText21"/>
              <w:ind w:firstLine="0"/>
              <w:rPr>
                <w:sz w:val="24"/>
                <w:szCs w:val="24"/>
              </w:rPr>
            </w:pPr>
            <w:r w:rsidRPr="00EC17E8">
              <w:rPr>
                <w:sz w:val="24"/>
                <w:szCs w:val="24"/>
              </w:rPr>
              <w:t>1. Составление таблицы видов смазывающих и охлаждающих матери</w:t>
            </w:r>
            <w:r w:rsidRPr="00EC17E8">
              <w:rPr>
                <w:sz w:val="24"/>
                <w:szCs w:val="24"/>
              </w:rPr>
              <w:t>а</w:t>
            </w:r>
            <w:r w:rsidRPr="00EC17E8">
              <w:rPr>
                <w:sz w:val="24"/>
                <w:szCs w:val="24"/>
              </w:rPr>
              <w:t>лов с указанием правил их применения</w:t>
            </w:r>
          </w:p>
        </w:tc>
        <w:tc>
          <w:tcPr>
            <w:tcW w:w="2285" w:type="dxa"/>
          </w:tcPr>
          <w:p w:rsidR="00FD61B0" w:rsidRDefault="00FD61B0" w:rsidP="00EC17E8">
            <w:pPr>
              <w:ind w:right="76"/>
              <w:jc w:val="center"/>
            </w:pPr>
            <w:r>
              <w:t>1</w:t>
            </w:r>
          </w:p>
        </w:tc>
        <w:tc>
          <w:tcPr>
            <w:tcW w:w="1809" w:type="dxa"/>
          </w:tcPr>
          <w:p w:rsidR="00FD61B0" w:rsidRDefault="00FD61B0" w:rsidP="00EC17E8">
            <w:pPr>
              <w:ind w:right="76"/>
              <w:jc w:val="center"/>
            </w:pPr>
            <w:r>
              <w:t>2</w:t>
            </w:r>
          </w:p>
        </w:tc>
      </w:tr>
    </w:tbl>
    <w:p w:rsidR="00FD61B0" w:rsidRDefault="00FD61B0" w:rsidP="00C34EBF">
      <w:pPr>
        <w:ind w:left="540"/>
        <w:rPr>
          <w:sz w:val="28"/>
          <w:szCs w:val="28"/>
        </w:rPr>
      </w:pPr>
      <w:r>
        <w:rPr>
          <w:sz w:val="28"/>
          <w:szCs w:val="28"/>
        </w:rPr>
        <w:t>Для характеристики уровня усвоения учебного материала используются следующие обозначения:</w:t>
      </w:r>
    </w:p>
    <w:p w:rsidR="00FD61B0" w:rsidRDefault="00FD61B0" w:rsidP="00C34EBF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ознакомительный (узнавание ранее изученных объектов, свойств);</w:t>
      </w:r>
    </w:p>
    <w:p w:rsidR="00FD61B0" w:rsidRDefault="00FD61B0" w:rsidP="00C34EBF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репродуктивный (выполнение деятельности по образцу, инструкции или под руководством);</w:t>
      </w:r>
    </w:p>
    <w:p w:rsidR="00FD61B0" w:rsidRDefault="00FD61B0" w:rsidP="00C34EBF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продуктивный (планирование и самостоятельное выполнение деятельности, решение проблемных задач)</w:t>
      </w:r>
    </w:p>
    <w:p w:rsidR="00FD61B0" w:rsidRDefault="00FD61B0" w:rsidP="00C34EBF">
      <w:pPr>
        <w:ind w:left="540" w:right="76"/>
        <w:rPr>
          <w:sz w:val="28"/>
          <w:szCs w:val="28"/>
        </w:rPr>
      </w:pPr>
    </w:p>
    <w:p w:rsidR="00FD61B0" w:rsidRDefault="00FD61B0" w:rsidP="00C34EBF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C34EBF">
      <w:pPr>
        <w:ind w:left="180" w:right="76"/>
        <w:jc w:val="center"/>
        <w:rPr>
          <w:sz w:val="28"/>
          <w:szCs w:val="28"/>
          <w:u w:val="single"/>
        </w:rPr>
      </w:pPr>
    </w:p>
    <w:p w:rsidR="00FD61B0" w:rsidRDefault="00FD61B0" w:rsidP="00617F86">
      <w:pPr>
        <w:rPr>
          <w:sz w:val="28"/>
          <w:szCs w:val="28"/>
          <w:u w:val="single"/>
        </w:rPr>
      </w:pPr>
    </w:p>
    <w:p w:rsidR="00FD61B0" w:rsidRDefault="00FD61B0" w:rsidP="00617F86">
      <w:pPr>
        <w:rPr>
          <w:sz w:val="28"/>
          <w:szCs w:val="28"/>
          <w:u w:val="single"/>
        </w:rPr>
      </w:pPr>
    </w:p>
    <w:p w:rsidR="00FD61B0" w:rsidRDefault="00FD61B0" w:rsidP="00617F86">
      <w:pPr>
        <w:rPr>
          <w:sz w:val="28"/>
          <w:szCs w:val="28"/>
          <w:u w:val="single"/>
        </w:rPr>
        <w:sectPr w:rsidR="00FD61B0">
          <w:pgSz w:w="16838" w:h="11906" w:orient="landscape"/>
          <w:pgMar w:top="386" w:right="794" w:bottom="539" w:left="720" w:header="709" w:footer="709" w:gutter="0"/>
          <w:cols w:space="720"/>
        </w:sectPr>
      </w:pPr>
    </w:p>
    <w:p w:rsidR="00FD61B0" w:rsidRDefault="00FD61B0" w:rsidP="00711D4F">
      <w:pPr>
        <w:numPr>
          <w:ilvl w:val="0"/>
          <w:numId w:val="6"/>
        </w:numPr>
        <w:ind w:right="7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УСЛОВИЯ РЕАЛИЗАЦИИ ПРОГРАМЫ ДИСЦИПЛИНЫ</w:t>
      </w:r>
    </w:p>
    <w:p w:rsidR="00FD61B0" w:rsidRDefault="00FD61B0" w:rsidP="00711D4F">
      <w:pPr>
        <w:ind w:left="360" w:right="76"/>
        <w:rPr>
          <w:b/>
          <w:sz w:val="28"/>
          <w:szCs w:val="28"/>
        </w:rPr>
      </w:pPr>
      <w:r>
        <w:rPr>
          <w:b/>
          <w:sz w:val="28"/>
          <w:szCs w:val="28"/>
        </w:rPr>
        <w:t>3.1. Требования к минимальному материально – техническому обеспечению</w:t>
      </w:r>
    </w:p>
    <w:p w:rsidR="00FD61B0" w:rsidRDefault="00FD61B0" w:rsidP="00C20877">
      <w:pPr>
        <w:ind w:left="360" w:right="76"/>
        <w:rPr>
          <w:sz w:val="28"/>
          <w:szCs w:val="28"/>
        </w:rPr>
      </w:pPr>
      <w:r>
        <w:rPr>
          <w:sz w:val="28"/>
          <w:szCs w:val="28"/>
        </w:rPr>
        <w:t>Реализация программы дисциплины требует наличия учебного кабинета «Материал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ведения»;</w:t>
      </w:r>
    </w:p>
    <w:p w:rsidR="00FD61B0" w:rsidRDefault="00FD61B0" w:rsidP="00C20877">
      <w:pPr>
        <w:ind w:left="720" w:right="76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 рабочие места для учащихся – 30;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 комплект учебно – методической документации;</w:t>
      </w:r>
    </w:p>
    <w:p w:rsidR="00FD61B0" w:rsidRDefault="00FD61B0" w:rsidP="00C20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right="256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bCs/>
          <w:sz w:val="28"/>
          <w:szCs w:val="28"/>
        </w:rPr>
        <w:t xml:space="preserve"> комплект учебно-наглядных пособий «Материаловедение»;</w:t>
      </w:r>
    </w:p>
    <w:p w:rsidR="00FD61B0" w:rsidRDefault="00FD61B0" w:rsidP="00C20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right="25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объемные модели металлической кристаллической решетки;</w:t>
      </w:r>
    </w:p>
    <w:p w:rsidR="00FD61B0" w:rsidRDefault="00FD61B0" w:rsidP="00C20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right="25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образцы неметаллических материалов.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 плакаты, мини – плакаты;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-стенды;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 коллекции</w:t>
      </w:r>
      <w:r>
        <w:rPr>
          <w:bCs/>
          <w:sz w:val="28"/>
          <w:szCs w:val="28"/>
        </w:rPr>
        <w:t xml:space="preserve"> металлов (стали, чугуна, цветных металлов и сплавов);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 комплекты фотографий;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 щиты;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 натуральные образцы инструментов и деталей;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 планшет;</w:t>
      </w:r>
    </w:p>
    <w:p w:rsidR="00FD61B0" w:rsidRDefault="00FD61B0" w:rsidP="00C20877">
      <w:pPr>
        <w:ind w:left="1080" w:right="76"/>
        <w:rPr>
          <w:sz w:val="28"/>
          <w:szCs w:val="28"/>
        </w:rPr>
      </w:pPr>
      <w:r>
        <w:rPr>
          <w:sz w:val="28"/>
          <w:szCs w:val="28"/>
        </w:rPr>
        <w:t>- комплекты информационных карт;</w:t>
      </w:r>
    </w:p>
    <w:p w:rsidR="00FD61B0" w:rsidRDefault="00FD61B0" w:rsidP="00C20877">
      <w:pPr>
        <w:ind w:left="1080" w:right="76"/>
        <w:rPr>
          <w:sz w:val="28"/>
          <w:szCs w:val="28"/>
        </w:rPr>
      </w:pPr>
    </w:p>
    <w:p w:rsidR="00FD61B0" w:rsidRDefault="00FD61B0" w:rsidP="00C20877">
      <w:pPr>
        <w:ind w:left="720" w:right="76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FD61B0" w:rsidRDefault="00FD61B0" w:rsidP="00C20877">
      <w:pPr>
        <w:tabs>
          <w:tab w:val="left" w:pos="709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>-компьютер с лицензионным программным обеспечением;</w:t>
      </w:r>
    </w:p>
    <w:p w:rsidR="00FD61B0" w:rsidRDefault="00FD61B0" w:rsidP="00C20877">
      <w:pPr>
        <w:tabs>
          <w:tab w:val="left" w:pos="709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>-мультимедиапроектор;</w:t>
      </w:r>
    </w:p>
    <w:p w:rsidR="00FD61B0" w:rsidRDefault="00FD61B0" w:rsidP="00C20877">
      <w:pPr>
        <w:tabs>
          <w:tab w:val="left" w:pos="709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>-аудиосистема;</w:t>
      </w:r>
    </w:p>
    <w:p w:rsidR="00FD61B0" w:rsidRDefault="00FD61B0" w:rsidP="00C20877">
      <w:pPr>
        <w:tabs>
          <w:tab w:val="left" w:pos="1080"/>
        </w:tabs>
        <w:ind w:left="1080" w:right="76"/>
        <w:rPr>
          <w:sz w:val="28"/>
          <w:szCs w:val="28"/>
        </w:rPr>
      </w:pPr>
      <w:r>
        <w:rPr>
          <w:sz w:val="28"/>
          <w:szCs w:val="28"/>
        </w:rPr>
        <w:t>-экран;</w:t>
      </w:r>
    </w:p>
    <w:p w:rsidR="00FD61B0" w:rsidRDefault="00FD61B0" w:rsidP="00711D4F">
      <w:pPr>
        <w:ind w:left="360" w:right="76"/>
      </w:pPr>
    </w:p>
    <w:p w:rsidR="00FD61B0" w:rsidRDefault="00FD61B0" w:rsidP="00711D4F">
      <w:pPr>
        <w:numPr>
          <w:ilvl w:val="1"/>
          <w:numId w:val="6"/>
        </w:numPr>
        <w:ind w:right="76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обеспечение обучения</w:t>
      </w:r>
    </w:p>
    <w:p w:rsidR="00FD61B0" w:rsidRDefault="00FD61B0" w:rsidP="00711D4F">
      <w:pPr>
        <w:ind w:left="360" w:right="76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дополнительной литературы.</w:t>
      </w:r>
    </w:p>
    <w:p w:rsidR="00FD61B0" w:rsidRPr="00711D4F" w:rsidRDefault="00FD61B0" w:rsidP="00711D4F">
      <w:pPr>
        <w:ind w:left="360" w:right="76"/>
        <w:rPr>
          <w:sz w:val="16"/>
          <w:szCs w:val="16"/>
        </w:rPr>
      </w:pPr>
    </w:p>
    <w:p w:rsidR="00FD61B0" w:rsidRDefault="00FD61B0" w:rsidP="00711D4F">
      <w:pPr>
        <w:ind w:left="1800" w:right="76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источники:</w:t>
      </w:r>
    </w:p>
    <w:p w:rsidR="00FD61B0" w:rsidRDefault="00FD61B0" w:rsidP="00817D0C">
      <w:pPr>
        <w:pStyle w:val="BodyText21"/>
        <w:numPr>
          <w:ilvl w:val="0"/>
          <w:numId w:val="7"/>
        </w:numPr>
        <w:tabs>
          <w:tab w:val="clear" w:pos="1260"/>
          <w:tab w:val="num" w:pos="720"/>
        </w:tabs>
        <w:ind w:left="720" w:firstLine="0"/>
      </w:pPr>
      <w:r>
        <w:t xml:space="preserve">Адаскин А.М., Зуев В.М. Материаловедение (металлообработка). – М.: </w:t>
      </w:r>
      <w:r>
        <w:rPr>
          <w:lang w:val="en-US"/>
        </w:rPr>
        <w:t>Acad</w:t>
      </w:r>
      <w:r>
        <w:rPr>
          <w:lang w:val="en-US"/>
        </w:rPr>
        <w:t>e</w:t>
      </w:r>
      <w:r>
        <w:rPr>
          <w:lang w:val="en-US"/>
        </w:rPr>
        <w:t>mia</w:t>
      </w:r>
      <w:r>
        <w:t>, 2003.</w:t>
      </w:r>
    </w:p>
    <w:p w:rsidR="00FD61B0" w:rsidRDefault="00FD61B0" w:rsidP="00817D0C">
      <w:pPr>
        <w:pStyle w:val="BodyText21"/>
        <w:numPr>
          <w:ilvl w:val="0"/>
          <w:numId w:val="7"/>
        </w:numPr>
        <w:tabs>
          <w:tab w:val="clear" w:pos="1260"/>
          <w:tab w:val="num" w:pos="720"/>
        </w:tabs>
        <w:ind w:left="720" w:firstLine="0"/>
      </w:pPr>
      <w:r>
        <w:t xml:space="preserve">Вереина Л.И. Справочник токаря. Учебное пособие. – М.: </w:t>
      </w:r>
      <w:r>
        <w:rPr>
          <w:lang w:val="en-US"/>
        </w:rPr>
        <w:t>Academia</w:t>
      </w:r>
      <w:r>
        <w:t>, 2004.</w:t>
      </w:r>
    </w:p>
    <w:p w:rsidR="00FD61B0" w:rsidRPr="00C011E3" w:rsidRDefault="00FD61B0" w:rsidP="00C011E3">
      <w:pPr>
        <w:pStyle w:val="BodyText21"/>
        <w:ind w:left="720" w:firstLine="0"/>
        <w:rPr>
          <w:sz w:val="16"/>
          <w:szCs w:val="16"/>
        </w:rPr>
      </w:pPr>
    </w:p>
    <w:p w:rsidR="00FD61B0" w:rsidRPr="00817D0C" w:rsidRDefault="00FD61B0" w:rsidP="00817D0C">
      <w:pPr>
        <w:pStyle w:val="BodyText21"/>
        <w:ind w:left="1800" w:firstLine="0"/>
        <w:rPr>
          <w:b/>
        </w:rPr>
      </w:pPr>
      <w:r>
        <w:rPr>
          <w:b/>
        </w:rPr>
        <w:t>Дополнительная литература</w:t>
      </w:r>
    </w:p>
    <w:p w:rsidR="00FD61B0" w:rsidRDefault="00FD61B0" w:rsidP="00C011E3">
      <w:pPr>
        <w:tabs>
          <w:tab w:val="left" w:pos="0"/>
        </w:tabs>
        <w:ind w:left="720"/>
        <w:jc w:val="both"/>
        <w:rPr>
          <w:sz w:val="28"/>
        </w:rPr>
      </w:pPr>
      <w:r>
        <w:rPr>
          <w:sz w:val="28"/>
        </w:rPr>
        <w:t>1. Блюмберг В.А. Справочник фрезеровщика. -  Ленинград: 1972.</w:t>
      </w:r>
    </w:p>
    <w:p w:rsidR="00FD61B0" w:rsidRDefault="00FD61B0" w:rsidP="00C011E3">
      <w:pPr>
        <w:pStyle w:val="BodyText21"/>
        <w:ind w:left="709" w:firstLine="0"/>
        <w:jc w:val="both"/>
      </w:pPr>
      <w:r>
        <w:t>2. Жадан В.Т. Технология металлов и других конструкционных материалов. - М.: Машиностроение, 1970.</w:t>
      </w:r>
    </w:p>
    <w:p w:rsidR="00FD61B0" w:rsidRDefault="00FD61B0" w:rsidP="00C011E3">
      <w:pPr>
        <w:pStyle w:val="BodyText21"/>
        <w:ind w:left="709" w:firstLine="0"/>
        <w:jc w:val="both"/>
      </w:pPr>
      <w:r>
        <w:t>3. Журавлев В.Н., Николаев О.И. Машиностроительные стали. - М.: Машиностро</w:t>
      </w:r>
      <w:r>
        <w:t>е</w:t>
      </w:r>
      <w:r>
        <w:t>ние, 1981.</w:t>
      </w:r>
    </w:p>
    <w:p w:rsidR="00FD61B0" w:rsidRDefault="00FD61B0" w:rsidP="00C011E3">
      <w:pPr>
        <w:pStyle w:val="BodyTextIndent31"/>
        <w:ind w:left="720" w:firstLine="0"/>
        <w:jc w:val="left"/>
      </w:pPr>
      <w:r>
        <w:t>4. Зайцев Б.Г. Справочник молодого токаря. -  М.: 1988.</w:t>
      </w:r>
    </w:p>
    <w:p w:rsidR="00FD61B0" w:rsidRDefault="00FD61B0" w:rsidP="00C011E3">
      <w:pPr>
        <w:pStyle w:val="BodyText21"/>
        <w:ind w:left="709" w:firstLine="0"/>
        <w:jc w:val="both"/>
      </w:pPr>
      <w:r>
        <w:t>5. Зуев В.М. Термическая обработка металлов. - М.: Высшая школа, 1981.</w:t>
      </w:r>
    </w:p>
    <w:p w:rsidR="00FD61B0" w:rsidRDefault="00FD61B0" w:rsidP="00C011E3">
      <w:pPr>
        <w:pStyle w:val="BodyText21"/>
        <w:ind w:left="709" w:firstLine="0"/>
        <w:jc w:val="both"/>
      </w:pPr>
      <w:r>
        <w:t>6. Козлов Ю.С. Материаловедение. - М.: Агар, 1999.</w:t>
      </w:r>
    </w:p>
    <w:p w:rsidR="00FD61B0" w:rsidRDefault="00FD61B0" w:rsidP="00C011E3">
      <w:pPr>
        <w:pStyle w:val="BodyText21"/>
        <w:ind w:left="709" w:firstLine="0"/>
        <w:jc w:val="both"/>
      </w:pPr>
      <w:r>
        <w:t>7. Технология металлов. Под редакцией Кучера А.М.- Л.: Машиностроение, 1980.</w:t>
      </w:r>
    </w:p>
    <w:p w:rsidR="00FD61B0" w:rsidRDefault="00FD61B0" w:rsidP="00C011E3">
      <w:pPr>
        <w:pStyle w:val="BodyText21"/>
        <w:ind w:left="709" w:firstLine="0"/>
        <w:jc w:val="both"/>
      </w:pPr>
      <w:r>
        <w:t>8. Кузьмин Б.А. Металлургия, металловедение и конструкционные материалы. - М.: Высшая школа, 1977.</w:t>
      </w:r>
    </w:p>
    <w:p w:rsidR="00FD61B0" w:rsidRDefault="00FD61B0" w:rsidP="00C011E3">
      <w:pPr>
        <w:pStyle w:val="BodyText21"/>
        <w:ind w:left="709" w:firstLine="0"/>
        <w:jc w:val="both"/>
      </w:pPr>
      <w:r>
        <w:t>9. Макиенко Н.И. Слесарное дело с основами материаловедения. - М.: Высшая шк</w:t>
      </w:r>
      <w:r>
        <w:t>о</w:t>
      </w:r>
      <w:r>
        <w:t>ла, 1976.</w:t>
      </w:r>
    </w:p>
    <w:p w:rsidR="00FD61B0" w:rsidRDefault="00FD61B0" w:rsidP="00C011E3">
      <w:pPr>
        <w:pStyle w:val="BodyText21"/>
        <w:ind w:left="709" w:firstLine="0"/>
        <w:jc w:val="both"/>
      </w:pPr>
      <w:r>
        <w:t>10. Под редакцией Г.А.Прейса Технология конструкционных материалов. – Киев: Высшая школа, 1984.</w:t>
      </w:r>
    </w:p>
    <w:p w:rsidR="00FD61B0" w:rsidRDefault="00FD61B0" w:rsidP="00C011E3">
      <w:pPr>
        <w:pStyle w:val="BodyText21"/>
        <w:ind w:left="709" w:firstLine="0"/>
        <w:jc w:val="both"/>
      </w:pPr>
      <w:r>
        <w:t>11. Стерин И.С. Машиностроительные материалы. - Л.: Машиностроение, 1984.</w:t>
      </w:r>
    </w:p>
    <w:p w:rsidR="00FD61B0" w:rsidRDefault="00FD61B0" w:rsidP="00C011E3">
      <w:pPr>
        <w:pStyle w:val="BodyText21"/>
        <w:ind w:left="709" w:firstLine="0"/>
        <w:jc w:val="both"/>
      </w:pPr>
      <w:r>
        <w:t>12. Сорокин В.Г. Марочник сталей и сплавов. - М.: Машиностроение, 1989.</w:t>
      </w:r>
    </w:p>
    <w:p w:rsidR="00FD61B0" w:rsidRPr="00711D4F" w:rsidRDefault="00FD61B0" w:rsidP="00760169">
      <w:pPr>
        <w:pStyle w:val="BodyText21"/>
        <w:ind w:left="709" w:firstLine="0"/>
        <w:jc w:val="both"/>
        <w:rPr>
          <w:szCs w:val="28"/>
        </w:rPr>
      </w:pPr>
      <w:r>
        <w:t>13. Чумак Н.Г. Материалы и технология машиностроения. - М.: Машиностроение, 1985.</w:t>
      </w:r>
    </w:p>
    <w:p w:rsidR="00FD61B0" w:rsidRDefault="00FD61B0" w:rsidP="008C6440">
      <w:pPr>
        <w:ind w:right="7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FD61B0" w:rsidRPr="008C6440" w:rsidRDefault="00FD61B0" w:rsidP="008C6440">
      <w:pPr>
        <w:ind w:right="76"/>
        <w:jc w:val="center"/>
        <w:rPr>
          <w:b/>
          <w:sz w:val="32"/>
          <w:szCs w:val="32"/>
        </w:rPr>
      </w:pPr>
      <w:r w:rsidRPr="008C6440">
        <w:rPr>
          <w:b/>
          <w:sz w:val="32"/>
          <w:szCs w:val="32"/>
        </w:rPr>
        <w:t>4.</w:t>
      </w:r>
      <w:r>
        <w:rPr>
          <w:b/>
          <w:sz w:val="32"/>
          <w:szCs w:val="32"/>
        </w:rPr>
        <w:t xml:space="preserve"> </w:t>
      </w:r>
      <w:r w:rsidRPr="008C6440">
        <w:rPr>
          <w:b/>
          <w:sz w:val="32"/>
          <w:szCs w:val="32"/>
        </w:rPr>
        <w:t>Контроль и оценка результатов освоения дисциплины</w:t>
      </w:r>
    </w:p>
    <w:p w:rsidR="00FD61B0" w:rsidRDefault="00FD61B0" w:rsidP="00B34FAE">
      <w:pPr>
        <w:ind w:left="180" w:right="181" w:firstLine="18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 xml:space="preserve"> результатов освоения дисциплины осуществляется преподават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лем в процессе проведения практических занятий и лабораторных работ, тестирования, а также выполнения обучающимися индивидуальных занятий.</w:t>
      </w:r>
    </w:p>
    <w:p w:rsidR="00FD61B0" w:rsidRDefault="00FD61B0" w:rsidP="00B34FAE">
      <w:pPr>
        <w:ind w:left="180" w:right="181" w:firstLine="180"/>
        <w:jc w:val="both"/>
        <w:rPr>
          <w:sz w:val="28"/>
          <w:szCs w:val="28"/>
        </w:rPr>
      </w:pPr>
      <w:r>
        <w:rPr>
          <w:sz w:val="28"/>
          <w:szCs w:val="28"/>
        </w:rPr>
        <w:t>Обучение по учебной дисциплине завершается промежуточной аттестацией в форме дифференцированного зачета.</w:t>
      </w:r>
    </w:p>
    <w:p w:rsidR="00FD61B0" w:rsidRDefault="00FD61B0" w:rsidP="00B34FAE">
      <w:pPr>
        <w:ind w:left="180" w:right="181" w:firstLine="180"/>
        <w:jc w:val="both"/>
        <w:rPr>
          <w:sz w:val="28"/>
          <w:szCs w:val="28"/>
        </w:rPr>
      </w:pPr>
      <w:r>
        <w:rPr>
          <w:sz w:val="28"/>
          <w:szCs w:val="28"/>
        </w:rPr>
        <w:t>Формы и методы промежуточной аттестации и текущего контроля по учебной дисц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плине доводятся до сведения обучающихся не позднее начала двух месяцев от начала обучения по основной профессиональной образовательной программе.</w:t>
      </w:r>
    </w:p>
    <w:p w:rsidR="00FD61B0" w:rsidRDefault="00FD61B0" w:rsidP="00B34FAE">
      <w:pPr>
        <w:ind w:left="180" w:right="181" w:firstLine="180"/>
        <w:jc w:val="both"/>
        <w:rPr>
          <w:sz w:val="28"/>
          <w:szCs w:val="28"/>
        </w:rPr>
      </w:pPr>
      <w:r>
        <w:rPr>
          <w:sz w:val="28"/>
          <w:szCs w:val="28"/>
        </w:rPr>
        <w:t>Для промежуточной аттестации и текущего контроля образовательными учреждени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ми создаются фонды оценочных средств (ФОС).</w:t>
      </w:r>
    </w:p>
    <w:p w:rsidR="00FD61B0" w:rsidRDefault="00FD61B0" w:rsidP="00B34FAE">
      <w:pPr>
        <w:ind w:left="180" w:right="181" w:firstLine="180"/>
        <w:jc w:val="both"/>
        <w:rPr>
          <w:sz w:val="28"/>
          <w:szCs w:val="28"/>
        </w:rPr>
      </w:pPr>
      <w:r>
        <w:rPr>
          <w:sz w:val="28"/>
          <w:szCs w:val="28"/>
        </w:rPr>
        <w:t>ФОС включают в себя педагогические контрольно – измерительные материалы,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назначенные для определения соответствия (или несоответствия) индивидуальных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разовательных достижений основным показателям оценки результатов подготовки.</w:t>
      </w:r>
    </w:p>
    <w:p w:rsidR="00FD61B0" w:rsidRDefault="00FD61B0" w:rsidP="00B34FAE">
      <w:pPr>
        <w:ind w:left="540" w:right="76"/>
        <w:jc w:val="both"/>
        <w:rPr>
          <w:sz w:val="28"/>
          <w:szCs w:val="28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4140"/>
      </w:tblGrid>
      <w:tr w:rsidR="00FD61B0" w:rsidRPr="00EC17E8" w:rsidTr="00EC17E8">
        <w:tc>
          <w:tcPr>
            <w:tcW w:w="5760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Результаты обучения</w:t>
            </w:r>
          </w:p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(освоенные умения, усвоенные знания)</w:t>
            </w:r>
          </w:p>
        </w:tc>
        <w:tc>
          <w:tcPr>
            <w:tcW w:w="4140" w:type="dxa"/>
          </w:tcPr>
          <w:p w:rsidR="00FD61B0" w:rsidRPr="00EC17E8" w:rsidRDefault="00FD61B0" w:rsidP="00EC17E8">
            <w:pPr>
              <w:ind w:right="76"/>
              <w:jc w:val="center"/>
              <w:rPr>
                <w:b/>
              </w:rPr>
            </w:pPr>
            <w:r w:rsidRPr="00EC17E8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FD61B0" w:rsidRPr="00EC17E8" w:rsidTr="00EC17E8">
        <w:tc>
          <w:tcPr>
            <w:tcW w:w="5760" w:type="dxa"/>
          </w:tcPr>
          <w:p w:rsidR="00FD61B0" w:rsidRPr="00EC17E8" w:rsidRDefault="00FD61B0" w:rsidP="00EC17E8">
            <w:pPr>
              <w:ind w:right="76"/>
              <w:rPr>
                <w:u w:val="single"/>
              </w:rPr>
            </w:pPr>
            <w:r w:rsidRPr="00EC17E8">
              <w:rPr>
                <w:b/>
                <w:u w:val="single"/>
              </w:rPr>
              <w:t>Знать:</w:t>
            </w:r>
          </w:p>
          <w:p w:rsidR="00FD61B0" w:rsidRDefault="00FD61B0" w:rsidP="00EC17E8">
            <w:pPr>
              <w:ind w:right="76"/>
            </w:pPr>
            <w:r>
              <w:t>Основные свойства и классификацию материалов, использующихся в профессиональной деятельности;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Наименование, маркировку, свойства обрабатыва</w:t>
            </w:r>
            <w:r>
              <w:t>е</w:t>
            </w:r>
            <w:r>
              <w:t>мого материала;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Правила применения охлаждающих и смазывающих материалов;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Основные сведения о металлах и сплавах;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Основные сведения о неметаллических, прокладо</w:t>
            </w:r>
            <w:r>
              <w:t>ч</w:t>
            </w:r>
            <w:r>
              <w:t>ных, уплотнительных и электротехнических мат</w:t>
            </w:r>
            <w:r>
              <w:t>е</w:t>
            </w:r>
            <w:r>
              <w:t>риалах, стали, их классификацию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360"/>
            </w:pPr>
            <w:r>
              <w:t>Основы термической и химико – термической о</w:t>
            </w:r>
            <w:r>
              <w:t>б</w:t>
            </w:r>
            <w:r>
              <w:t>работки сталей;</w:t>
            </w:r>
          </w:p>
          <w:p w:rsidR="00FD61B0" w:rsidRPr="00EC17E8" w:rsidRDefault="00FD61B0" w:rsidP="00EC17E8">
            <w:pPr>
              <w:ind w:right="76"/>
              <w:rPr>
                <w:b/>
                <w:u w:val="single"/>
              </w:rPr>
            </w:pPr>
          </w:p>
          <w:p w:rsidR="00FD61B0" w:rsidRPr="00EC17E8" w:rsidRDefault="00FD61B0" w:rsidP="00EC17E8">
            <w:pPr>
              <w:ind w:right="76"/>
              <w:rPr>
                <w:b/>
                <w:u w:val="single"/>
              </w:rPr>
            </w:pPr>
          </w:p>
          <w:p w:rsidR="00FD61B0" w:rsidRPr="00EC17E8" w:rsidRDefault="00FD61B0" w:rsidP="00EC17E8">
            <w:pPr>
              <w:ind w:right="76"/>
              <w:rPr>
                <w:b/>
                <w:u w:val="single"/>
              </w:rPr>
            </w:pPr>
            <w:r w:rsidRPr="00EC17E8">
              <w:rPr>
                <w:b/>
                <w:u w:val="single"/>
              </w:rPr>
              <w:t>Уметь:</w:t>
            </w:r>
          </w:p>
          <w:p w:rsidR="00FD61B0" w:rsidRDefault="00FD61B0" w:rsidP="00EC17E8">
            <w:pPr>
              <w:ind w:right="76"/>
            </w:pPr>
            <w:r>
              <w:t>Выполнять механические испытания образцов мат</w:t>
            </w:r>
            <w:r>
              <w:t>е</w:t>
            </w:r>
            <w:r>
              <w:t>риалов;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Использовать физико – химические методы иссл</w:t>
            </w:r>
            <w:r>
              <w:t>е</w:t>
            </w:r>
            <w:r>
              <w:t>дования металлов;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Пользоваться справочными таблицами для опред</w:t>
            </w:r>
            <w:r>
              <w:t>е</w:t>
            </w:r>
            <w:r>
              <w:t>ления свойств материалов;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Выбирать материалы для осуществления профе</w:t>
            </w:r>
            <w:r>
              <w:t>с</w:t>
            </w:r>
            <w:r>
              <w:t>сиональной деятельности;</w:t>
            </w:r>
          </w:p>
        </w:tc>
        <w:tc>
          <w:tcPr>
            <w:tcW w:w="4140" w:type="dxa"/>
          </w:tcPr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Оценка результатов тестирования</w:t>
            </w:r>
          </w:p>
          <w:p w:rsidR="00FD61B0" w:rsidRDefault="00FD61B0" w:rsidP="00EC17E8">
            <w:pPr>
              <w:ind w:right="76"/>
            </w:pPr>
            <w:r>
              <w:t xml:space="preserve">Оценка результатов устного зачета 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Оценка результатов выполнения практических работ</w:t>
            </w:r>
          </w:p>
          <w:p w:rsidR="00FD61B0" w:rsidRDefault="00FD61B0" w:rsidP="00EC17E8">
            <w:pPr>
              <w:ind w:right="76"/>
            </w:pPr>
            <w:r>
              <w:t>Оценка  устного опроса</w:t>
            </w:r>
          </w:p>
          <w:p w:rsidR="00FD61B0" w:rsidRDefault="00FD61B0" w:rsidP="00EC17E8">
            <w:pPr>
              <w:ind w:right="76"/>
            </w:pPr>
            <w:r>
              <w:t>Оценка результатов выполнения практических работ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Оценка  устного опроса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Оценка  устного опроса</w:t>
            </w:r>
          </w:p>
          <w:p w:rsidR="00FD61B0" w:rsidRDefault="00FD61B0" w:rsidP="00EC17E8">
            <w:pPr>
              <w:ind w:right="76"/>
            </w:pPr>
            <w:r>
              <w:t>Оценка результатов выполнения практических работ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Оценка  устного опроса</w:t>
            </w:r>
          </w:p>
          <w:p w:rsidR="00FD61B0" w:rsidRDefault="00FD61B0" w:rsidP="00EC17E8">
            <w:pPr>
              <w:ind w:right="76"/>
            </w:pPr>
            <w:r>
              <w:t>Оценка результатов тестирования</w:t>
            </w:r>
          </w:p>
          <w:p w:rsidR="00FD61B0" w:rsidRDefault="00FD61B0" w:rsidP="00EC17E8">
            <w:pPr>
              <w:ind w:right="76"/>
            </w:pPr>
            <w:r>
              <w:t>Оценка результатов выполнения практических работ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Оценка результатов выполнения л</w:t>
            </w:r>
            <w:r>
              <w:t>а</w:t>
            </w:r>
            <w:r>
              <w:t xml:space="preserve">бораторной работы 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Оценка результатов выполнения практических работ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Оценка результатов выполнения практических работ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Оценка результатов выполнения практических работ</w:t>
            </w:r>
          </w:p>
          <w:p w:rsidR="00FD61B0" w:rsidRDefault="00FD61B0" w:rsidP="00EC17E8">
            <w:pPr>
              <w:ind w:right="76"/>
            </w:pPr>
          </w:p>
          <w:p w:rsidR="00FD61B0" w:rsidRDefault="00FD61B0" w:rsidP="00EC17E8">
            <w:pPr>
              <w:ind w:right="76"/>
            </w:pPr>
            <w:r>
              <w:t>Оценка результатов итоговой ко</w:t>
            </w:r>
            <w:r>
              <w:t>н</w:t>
            </w:r>
            <w:r>
              <w:t>трольной работы</w:t>
            </w:r>
          </w:p>
          <w:p w:rsidR="00FD61B0" w:rsidRDefault="00FD61B0" w:rsidP="00EC17E8">
            <w:pPr>
              <w:ind w:right="76"/>
            </w:pPr>
            <w:r>
              <w:t>Итоговая оценка по дисциплине</w:t>
            </w:r>
          </w:p>
        </w:tc>
      </w:tr>
    </w:tbl>
    <w:p w:rsidR="00FD61B0" w:rsidRDefault="00FD61B0" w:rsidP="00B34FAE">
      <w:pPr>
        <w:ind w:left="540" w:right="76"/>
        <w:jc w:val="both"/>
        <w:rPr>
          <w:sz w:val="28"/>
          <w:szCs w:val="28"/>
        </w:rPr>
      </w:pPr>
    </w:p>
    <w:p w:rsidR="00FD61B0" w:rsidRDefault="00FD61B0" w:rsidP="00B34FAE">
      <w:pPr>
        <w:ind w:left="180" w:right="76" w:firstLine="360"/>
        <w:jc w:val="both"/>
        <w:rPr>
          <w:sz w:val="28"/>
          <w:szCs w:val="28"/>
        </w:rPr>
      </w:pPr>
      <w:r>
        <w:rPr>
          <w:sz w:val="28"/>
          <w:szCs w:val="28"/>
        </w:rPr>
        <w:t>Оценка индивидуальных образовательных достижений по результатам текущего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троля и промежуточной аттестации производится в соответствии с универсальной шк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лой (таблица).</w:t>
      </w:r>
    </w:p>
    <w:p w:rsidR="00FD61B0" w:rsidRDefault="00FD61B0" w:rsidP="00B34FAE">
      <w:pPr>
        <w:ind w:left="180" w:right="76"/>
        <w:jc w:val="both"/>
        <w:rPr>
          <w:sz w:val="28"/>
          <w:szCs w:val="28"/>
        </w:rPr>
      </w:pPr>
    </w:p>
    <w:tbl>
      <w:tblPr>
        <w:tblW w:w="9156" w:type="dxa"/>
        <w:jc w:val="center"/>
        <w:tblInd w:w="-9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3182"/>
        <w:gridCol w:w="2318"/>
        <w:gridCol w:w="3656"/>
      </w:tblGrid>
      <w:tr w:rsidR="00FD61B0">
        <w:trPr>
          <w:trHeight w:val="20"/>
          <w:jc w:val="center"/>
        </w:trPr>
        <w:tc>
          <w:tcPr>
            <w:tcW w:w="3182" w:type="dxa"/>
            <w:vMerge w:val="restar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:rsidR="00FD61B0" w:rsidRDefault="00FD6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Процент результативности (правильных ответов)</w:t>
            </w:r>
          </w:p>
        </w:tc>
        <w:tc>
          <w:tcPr>
            <w:tcW w:w="5974" w:type="dxa"/>
            <w:gridSpan w:val="2"/>
            <w:tcBorders>
              <w:top w:val="single" w:sz="8" w:space="0" w:color="auto"/>
            </w:tcBorders>
            <w:vAlign w:val="center"/>
          </w:tcPr>
          <w:p w:rsidR="00FD61B0" w:rsidRDefault="00FD6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Качественная оценка индивидуальных образовательных до</w:t>
            </w:r>
            <w:r>
              <w:rPr>
                <w:b/>
                <w:sz w:val="20"/>
                <w:szCs w:val="20"/>
              </w:rPr>
              <w:t>с</w:t>
            </w:r>
            <w:r>
              <w:rPr>
                <w:b/>
                <w:sz w:val="20"/>
                <w:szCs w:val="20"/>
              </w:rPr>
              <w:t>тижений</w:t>
            </w:r>
          </w:p>
        </w:tc>
      </w:tr>
      <w:tr w:rsidR="00FD61B0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D61B0" w:rsidRDefault="00FD61B0">
            <w:pPr>
              <w:rPr>
                <w:b/>
                <w:sz w:val="20"/>
                <w:szCs w:val="20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FD61B0" w:rsidRDefault="00FD6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балл (отметка)</w:t>
            </w:r>
          </w:p>
        </w:tc>
        <w:tc>
          <w:tcPr>
            <w:tcW w:w="3656" w:type="dxa"/>
            <w:tcBorders>
              <w:bottom w:val="single" w:sz="8" w:space="0" w:color="auto"/>
            </w:tcBorders>
            <w:vAlign w:val="center"/>
          </w:tcPr>
          <w:p w:rsidR="00FD61B0" w:rsidRDefault="00FD6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вербальный аналог</w:t>
            </w:r>
          </w:p>
        </w:tc>
      </w:tr>
      <w:tr w:rsidR="00FD61B0">
        <w:trPr>
          <w:trHeight w:val="20"/>
          <w:jc w:val="center"/>
        </w:trPr>
        <w:tc>
          <w:tcPr>
            <w:tcW w:w="3182" w:type="dxa"/>
            <w:tcBorders>
              <w:top w:val="single" w:sz="8" w:space="0" w:color="auto"/>
            </w:tcBorders>
            <w:noWrap/>
            <w:vAlign w:val="center"/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56" w:type="dxa"/>
            <w:tcBorders>
              <w:top w:val="single" w:sz="8" w:space="0" w:color="auto"/>
            </w:tcBorders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отлично</w:t>
            </w:r>
          </w:p>
        </w:tc>
      </w:tr>
      <w:tr w:rsidR="00FD61B0">
        <w:trPr>
          <w:trHeight w:val="20"/>
          <w:jc w:val="center"/>
        </w:trPr>
        <w:tc>
          <w:tcPr>
            <w:tcW w:w="3182" w:type="dxa"/>
            <w:noWrap/>
            <w:vAlign w:val="center"/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÷ 89</w:t>
            </w:r>
          </w:p>
        </w:tc>
        <w:tc>
          <w:tcPr>
            <w:tcW w:w="2318" w:type="dxa"/>
            <w:vAlign w:val="center"/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56" w:type="dxa"/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хорошо</w:t>
            </w:r>
          </w:p>
        </w:tc>
      </w:tr>
      <w:tr w:rsidR="00FD61B0">
        <w:trPr>
          <w:trHeight w:val="20"/>
          <w:jc w:val="center"/>
        </w:trPr>
        <w:tc>
          <w:tcPr>
            <w:tcW w:w="3182" w:type="dxa"/>
            <w:noWrap/>
            <w:vAlign w:val="center"/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÷ 79</w:t>
            </w:r>
          </w:p>
        </w:tc>
        <w:tc>
          <w:tcPr>
            <w:tcW w:w="2318" w:type="dxa"/>
            <w:vAlign w:val="center"/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56" w:type="dxa"/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удовлетворительно</w:t>
            </w:r>
          </w:p>
        </w:tc>
      </w:tr>
      <w:tr w:rsidR="00FD61B0">
        <w:trPr>
          <w:trHeight w:val="20"/>
          <w:jc w:val="center"/>
        </w:trPr>
        <w:tc>
          <w:tcPr>
            <w:tcW w:w="3182" w:type="dxa"/>
            <w:tcBorders>
              <w:bottom w:val="single" w:sz="8" w:space="0" w:color="auto"/>
            </w:tcBorders>
            <w:noWrap/>
            <w:vAlign w:val="center"/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56" w:type="dxa"/>
            <w:tcBorders>
              <w:bottom w:val="single" w:sz="8" w:space="0" w:color="auto"/>
            </w:tcBorders>
          </w:tcPr>
          <w:p w:rsidR="00FD61B0" w:rsidRDefault="00FD6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удовлетворительно</w:t>
            </w:r>
          </w:p>
        </w:tc>
      </w:tr>
    </w:tbl>
    <w:p w:rsidR="00FD61B0" w:rsidRDefault="00FD61B0" w:rsidP="00B34FAE">
      <w:pPr>
        <w:ind w:left="180" w:right="76"/>
        <w:jc w:val="both"/>
        <w:rPr>
          <w:sz w:val="28"/>
          <w:szCs w:val="28"/>
        </w:rPr>
      </w:pPr>
    </w:p>
    <w:p w:rsidR="00FD61B0" w:rsidRDefault="00FD61B0" w:rsidP="00B34FAE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8C6440">
      <w:pPr>
        <w:ind w:left="540" w:right="76"/>
        <w:jc w:val="both"/>
        <w:rPr>
          <w:sz w:val="28"/>
          <w:szCs w:val="28"/>
        </w:rPr>
      </w:pPr>
    </w:p>
    <w:p w:rsidR="00FD61B0" w:rsidRDefault="00FD61B0" w:rsidP="00B3255D">
      <w:pPr>
        <w:ind w:left="180" w:right="76"/>
        <w:rPr>
          <w:sz w:val="28"/>
          <w:szCs w:val="28"/>
        </w:rPr>
      </w:pPr>
    </w:p>
    <w:p w:rsidR="00FD61B0" w:rsidRPr="00B3255D" w:rsidRDefault="00FD61B0" w:rsidP="00B3255D">
      <w:pPr>
        <w:ind w:left="180" w:right="76"/>
        <w:rPr>
          <w:sz w:val="28"/>
          <w:szCs w:val="28"/>
        </w:rPr>
      </w:pPr>
    </w:p>
    <w:sectPr w:rsidR="00FD61B0" w:rsidRPr="00B3255D" w:rsidSect="008C6440">
      <w:pgSz w:w="11906" w:h="16838"/>
      <w:pgMar w:top="720" w:right="386" w:bottom="794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1B0" w:rsidRDefault="00FD61B0">
      <w:r>
        <w:separator/>
      </w:r>
    </w:p>
  </w:endnote>
  <w:endnote w:type="continuationSeparator" w:id="1">
    <w:p w:rsidR="00FD61B0" w:rsidRDefault="00FD6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1B0" w:rsidRDefault="00FD61B0" w:rsidP="000927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1B0" w:rsidRDefault="00FD61B0" w:rsidP="0009278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1B0" w:rsidRDefault="00FD61B0" w:rsidP="000927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FD61B0" w:rsidRDefault="00FD61B0" w:rsidP="0009278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1B0" w:rsidRDefault="00FD61B0">
      <w:r>
        <w:separator/>
      </w:r>
    </w:p>
  </w:footnote>
  <w:footnote w:type="continuationSeparator" w:id="1">
    <w:p w:rsidR="00FD61B0" w:rsidRDefault="00FD61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48AC"/>
    <w:multiLevelType w:val="multilevel"/>
    <w:tmpl w:val="43D6E1C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">
    <w:nsid w:val="09A70496"/>
    <w:multiLevelType w:val="hybridMultilevel"/>
    <w:tmpl w:val="1D1C0798"/>
    <w:lvl w:ilvl="0" w:tplc="A9B286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2B909C86" w:tentative="1">
      <w:start w:val="1"/>
      <w:numFmt w:val="lowerLetter"/>
      <w:lvlText w:val="%2."/>
      <w:lvlJc w:val="left"/>
      <w:pPr>
        <w:tabs>
          <w:tab w:val="num" w:pos="1204"/>
        </w:tabs>
        <w:ind w:left="1204" w:hanging="360"/>
      </w:pPr>
      <w:rPr>
        <w:rFonts w:cs="Times New Roman"/>
      </w:rPr>
    </w:lvl>
    <w:lvl w:ilvl="2" w:tplc="498E48D6" w:tentative="1">
      <w:start w:val="1"/>
      <w:numFmt w:val="lowerRoman"/>
      <w:lvlText w:val="%3."/>
      <w:lvlJc w:val="right"/>
      <w:pPr>
        <w:tabs>
          <w:tab w:val="num" w:pos="1924"/>
        </w:tabs>
        <w:ind w:left="1924" w:hanging="180"/>
      </w:pPr>
      <w:rPr>
        <w:rFonts w:cs="Times New Roman"/>
      </w:rPr>
    </w:lvl>
    <w:lvl w:ilvl="3" w:tplc="B2281ACA" w:tentative="1">
      <w:start w:val="1"/>
      <w:numFmt w:val="decimal"/>
      <w:lvlText w:val="%4."/>
      <w:lvlJc w:val="left"/>
      <w:pPr>
        <w:tabs>
          <w:tab w:val="num" w:pos="2644"/>
        </w:tabs>
        <w:ind w:left="2644" w:hanging="360"/>
      </w:pPr>
      <w:rPr>
        <w:rFonts w:cs="Times New Roman"/>
      </w:rPr>
    </w:lvl>
    <w:lvl w:ilvl="4" w:tplc="14B6F542" w:tentative="1">
      <w:start w:val="1"/>
      <w:numFmt w:val="lowerLetter"/>
      <w:lvlText w:val="%5."/>
      <w:lvlJc w:val="left"/>
      <w:pPr>
        <w:tabs>
          <w:tab w:val="num" w:pos="3364"/>
        </w:tabs>
        <w:ind w:left="3364" w:hanging="360"/>
      </w:pPr>
      <w:rPr>
        <w:rFonts w:cs="Times New Roman"/>
      </w:rPr>
    </w:lvl>
    <w:lvl w:ilvl="5" w:tplc="8A184D82" w:tentative="1">
      <w:start w:val="1"/>
      <w:numFmt w:val="lowerRoman"/>
      <w:lvlText w:val="%6."/>
      <w:lvlJc w:val="right"/>
      <w:pPr>
        <w:tabs>
          <w:tab w:val="num" w:pos="4084"/>
        </w:tabs>
        <w:ind w:left="4084" w:hanging="180"/>
      </w:pPr>
      <w:rPr>
        <w:rFonts w:cs="Times New Roman"/>
      </w:rPr>
    </w:lvl>
    <w:lvl w:ilvl="6" w:tplc="015EF1D8" w:tentative="1">
      <w:start w:val="1"/>
      <w:numFmt w:val="decimal"/>
      <w:lvlText w:val="%7."/>
      <w:lvlJc w:val="left"/>
      <w:pPr>
        <w:tabs>
          <w:tab w:val="num" w:pos="4804"/>
        </w:tabs>
        <w:ind w:left="4804" w:hanging="360"/>
      </w:pPr>
      <w:rPr>
        <w:rFonts w:cs="Times New Roman"/>
      </w:rPr>
    </w:lvl>
    <w:lvl w:ilvl="7" w:tplc="AAF614A8" w:tentative="1">
      <w:start w:val="1"/>
      <w:numFmt w:val="lowerLetter"/>
      <w:lvlText w:val="%8."/>
      <w:lvlJc w:val="left"/>
      <w:pPr>
        <w:tabs>
          <w:tab w:val="num" w:pos="5524"/>
        </w:tabs>
        <w:ind w:left="5524" w:hanging="360"/>
      </w:pPr>
      <w:rPr>
        <w:rFonts w:cs="Times New Roman"/>
      </w:rPr>
    </w:lvl>
    <w:lvl w:ilvl="8" w:tplc="E144803E" w:tentative="1">
      <w:start w:val="1"/>
      <w:numFmt w:val="lowerRoman"/>
      <w:lvlText w:val="%9."/>
      <w:lvlJc w:val="right"/>
      <w:pPr>
        <w:tabs>
          <w:tab w:val="num" w:pos="6244"/>
        </w:tabs>
        <w:ind w:left="6244" w:hanging="180"/>
      </w:pPr>
      <w:rPr>
        <w:rFonts w:cs="Times New Roman"/>
      </w:rPr>
    </w:lvl>
  </w:abstractNum>
  <w:abstractNum w:abstractNumId="2">
    <w:nsid w:val="36F51E27"/>
    <w:multiLevelType w:val="hybridMultilevel"/>
    <w:tmpl w:val="3C40D65A"/>
    <w:lvl w:ilvl="0" w:tplc="DF985A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C8869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DB24C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C1E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84CAF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DE61B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29421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9769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A0862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3A5805E9"/>
    <w:multiLevelType w:val="hybridMultilevel"/>
    <w:tmpl w:val="B532DE8C"/>
    <w:lvl w:ilvl="0" w:tplc="B510CB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47CC2DCF"/>
    <w:multiLevelType w:val="hybridMultilevel"/>
    <w:tmpl w:val="34783396"/>
    <w:lvl w:ilvl="0" w:tplc="71960C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2206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E45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F6233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064A0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9B0FF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006A0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CBCF9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AF6BF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511A185D"/>
    <w:multiLevelType w:val="multilevel"/>
    <w:tmpl w:val="970E845A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6">
    <w:nsid w:val="53E12CD9"/>
    <w:multiLevelType w:val="hybridMultilevel"/>
    <w:tmpl w:val="01660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91F3640"/>
    <w:multiLevelType w:val="hybridMultilevel"/>
    <w:tmpl w:val="B652043C"/>
    <w:lvl w:ilvl="0" w:tplc="C464A9F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02B2"/>
    <w:rsid w:val="00037D10"/>
    <w:rsid w:val="00041197"/>
    <w:rsid w:val="00045B64"/>
    <w:rsid w:val="000726AD"/>
    <w:rsid w:val="00092789"/>
    <w:rsid w:val="0010014B"/>
    <w:rsid w:val="001C49C9"/>
    <w:rsid w:val="00205C71"/>
    <w:rsid w:val="002212BB"/>
    <w:rsid w:val="00252F67"/>
    <w:rsid w:val="00287942"/>
    <w:rsid w:val="002A7765"/>
    <w:rsid w:val="002F11B6"/>
    <w:rsid w:val="0031250C"/>
    <w:rsid w:val="003148E5"/>
    <w:rsid w:val="003A6542"/>
    <w:rsid w:val="0044495A"/>
    <w:rsid w:val="004663CE"/>
    <w:rsid w:val="00472D97"/>
    <w:rsid w:val="004A7894"/>
    <w:rsid w:val="004B467A"/>
    <w:rsid w:val="005702B3"/>
    <w:rsid w:val="0057348D"/>
    <w:rsid w:val="00577CCF"/>
    <w:rsid w:val="005E3E6F"/>
    <w:rsid w:val="00617F86"/>
    <w:rsid w:val="006274D7"/>
    <w:rsid w:val="006275E4"/>
    <w:rsid w:val="00652A65"/>
    <w:rsid w:val="006F5BBF"/>
    <w:rsid w:val="006F669E"/>
    <w:rsid w:val="00711D4F"/>
    <w:rsid w:val="007424DF"/>
    <w:rsid w:val="00760169"/>
    <w:rsid w:val="0077034D"/>
    <w:rsid w:val="007D058F"/>
    <w:rsid w:val="00817D0C"/>
    <w:rsid w:val="008642A7"/>
    <w:rsid w:val="008C2B7B"/>
    <w:rsid w:val="008C6440"/>
    <w:rsid w:val="008E632E"/>
    <w:rsid w:val="009477B9"/>
    <w:rsid w:val="009E3CAB"/>
    <w:rsid w:val="00A02E2A"/>
    <w:rsid w:val="00A2778C"/>
    <w:rsid w:val="00A330F8"/>
    <w:rsid w:val="00A6773D"/>
    <w:rsid w:val="00AA6168"/>
    <w:rsid w:val="00AB72AC"/>
    <w:rsid w:val="00AF4954"/>
    <w:rsid w:val="00B3255D"/>
    <w:rsid w:val="00B34FAE"/>
    <w:rsid w:val="00B97E40"/>
    <w:rsid w:val="00BB7DE2"/>
    <w:rsid w:val="00C011E3"/>
    <w:rsid w:val="00C20877"/>
    <w:rsid w:val="00C34EBF"/>
    <w:rsid w:val="00C54491"/>
    <w:rsid w:val="00CA02B2"/>
    <w:rsid w:val="00CA18A9"/>
    <w:rsid w:val="00CB3778"/>
    <w:rsid w:val="00D5473E"/>
    <w:rsid w:val="00D85242"/>
    <w:rsid w:val="00E25636"/>
    <w:rsid w:val="00E97657"/>
    <w:rsid w:val="00E979D6"/>
    <w:rsid w:val="00EA656E"/>
    <w:rsid w:val="00EC17E8"/>
    <w:rsid w:val="00EF03FD"/>
    <w:rsid w:val="00EF3405"/>
    <w:rsid w:val="00F7155A"/>
    <w:rsid w:val="00F736DD"/>
    <w:rsid w:val="00F96C3D"/>
    <w:rsid w:val="00FD5553"/>
    <w:rsid w:val="00FD61B0"/>
    <w:rsid w:val="00FF1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5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74D7"/>
    <w:pPr>
      <w:keepNext/>
      <w:jc w:val="right"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588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B325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"/>
    <w:uiPriority w:val="99"/>
    <w:rsid w:val="002A7765"/>
    <w:pPr>
      <w:overflowPunct w:val="0"/>
      <w:autoSpaceDE w:val="0"/>
      <w:autoSpaceDN w:val="0"/>
      <w:adjustRightInd w:val="0"/>
      <w:ind w:firstLine="540"/>
    </w:pPr>
    <w:rPr>
      <w:sz w:val="28"/>
      <w:szCs w:val="20"/>
    </w:rPr>
  </w:style>
  <w:style w:type="paragraph" w:customStyle="1" w:styleId="BodyTextIndent31">
    <w:name w:val="Body Text Indent 31"/>
    <w:basedOn w:val="Normal"/>
    <w:uiPriority w:val="99"/>
    <w:rsid w:val="00C011E3"/>
    <w:pPr>
      <w:overflowPunct w:val="0"/>
      <w:autoSpaceDE w:val="0"/>
      <w:autoSpaceDN w:val="0"/>
      <w:adjustRightInd w:val="0"/>
      <w:ind w:firstLine="1134"/>
      <w:jc w:val="both"/>
    </w:pPr>
    <w:rPr>
      <w:sz w:val="28"/>
      <w:szCs w:val="20"/>
    </w:rPr>
  </w:style>
  <w:style w:type="paragraph" w:styleId="Footer">
    <w:name w:val="footer"/>
    <w:basedOn w:val="Normal"/>
    <w:link w:val="FooterChar"/>
    <w:uiPriority w:val="99"/>
    <w:rsid w:val="0009278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5887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09278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2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572</TotalTime>
  <Pages>14</Pages>
  <Words>2285</Words>
  <Characters>13026</Characters>
  <Application>Microsoft Office Outlook</Application>
  <DocSecurity>0</DocSecurity>
  <Lines>0</Lines>
  <Paragraphs>0</Paragraphs>
  <ScaleCrop>false</ScaleCrop>
  <Company>Домашний компьютер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Махова Т.А.</dc:creator>
  <cp:keywords/>
  <dc:description/>
  <cp:lastModifiedBy>Костева Л.В.</cp:lastModifiedBy>
  <cp:revision>2</cp:revision>
  <cp:lastPrinted>2012-04-17T05:19:00Z</cp:lastPrinted>
  <dcterms:created xsi:type="dcterms:W3CDTF">2010-12-11T11:01:00Z</dcterms:created>
  <dcterms:modified xsi:type="dcterms:W3CDTF">2012-04-17T05:21:00Z</dcterms:modified>
</cp:coreProperties>
</file>